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C23" w:rsidRPr="00386A81" w:rsidRDefault="00635C23" w:rsidP="00635C23">
      <w:pPr>
        <w:shd w:val="clear" w:color="auto" w:fill="FFFFFF"/>
        <w:jc w:val="center"/>
        <w:rPr>
          <w:rFonts w:cstheme="minorHAnsi"/>
          <w:sz w:val="28"/>
          <w:szCs w:val="28"/>
        </w:rPr>
      </w:pPr>
      <w:r w:rsidRPr="00386A81">
        <w:rPr>
          <w:rFonts w:cstheme="minorHAnsi"/>
          <w:b/>
          <w:sz w:val="28"/>
          <w:szCs w:val="28"/>
        </w:rPr>
        <w:t>Peran Profesional</w:t>
      </w:r>
      <w:r w:rsidRPr="00386A81">
        <w:rPr>
          <w:rFonts w:cstheme="minorHAnsi"/>
          <w:sz w:val="28"/>
          <w:szCs w:val="28"/>
        </w:rPr>
        <w:t xml:space="preserve"> </w:t>
      </w:r>
      <w:r w:rsidR="00251E2C">
        <w:rPr>
          <w:rFonts w:cstheme="minorHAnsi"/>
          <w:b/>
          <w:color w:val="000000" w:themeColor="text1"/>
          <w:sz w:val="28"/>
          <w:szCs w:val="28"/>
        </w:rPr>
        <w:t xml:space="preserve">Guru </w:t>
      </w:r>
      <w:r w:rsidR="00251E2C">
        <w:rPr>
          <w:rFonts w:cstheme="minorHAnsi"/>
          <w:b/>
          <w:color w:val="000000" w:themeColor="text1"/>
          <w:sz w:val="28"/>
          <w:szCs w:val="28"/>
          <w:lang w:val="en-US"/>
        </w:rPr>
        <w:t>S</w:t>
      </w:r>
      <w:bookmarkStart w:id="0" w:name="_GoBack"/>
      <w:bookmarkEnd w:id="0"/>
      <w:r w:rsidRPr="00386A81">
        <w:rPr>
          <w:rFonts w:cstheme="minorHAnsi"/>
          <w:b/>
          <w:color w:val="000000" w:themeColor="text1"/>
          <w:sz w:val="28"/>
          <w:szCs w:val="28"/>
        </w:rPr>
        <w:t>ebagai P</w:t>
      </w:r>
      <w:r w:rsidR="00386A81">
        <w:rPr>
          <w:rFonts w:cstheme="minorHAnsi"/>
          <w:b/>
          <w:color w:val="000000" w:themeColor="text1"/>
          <w:sz w:val="28"/>
          <w:szCs w:val="28"/>
        </w:rPr>
        <w:t xml:space="preserve">engembang </w:t>
      </w:r>
      <w:r w:rsidR="00386A81">
        <w:rPr>
          <w:rFonts w:cstheme="minorHAnsi"/>
          <w:b/>
          <w:color w:val="000000" w:themeColor="text1"/>
          <w:sz w:val="28"/>
          <w:szCs w:val="28"/>
          <w:lang w:val="en-US"/>
        </w:rPr>
        <w:t>K</w:t>
      </w:r>
      <w:r w:rsidRPr="00386A81">
        <w:rPr>
          <w:rFonts w:cstheme="minorHAnsi"/>
          <w:b/>
          <w:color w:val="000000" w:themeColor="text1"/>
          <w:sz w:val="28"/>
          <w:szCs w:val="28"/>
        </w:rPr>
        <w:t>urikulum</w:t>
      </w:r>
    </w:p>
    <w:p w:rsidR="00635C23" w:rsidRDefault="00635C23" w:rsidP="00635C23">
      <w:pPr>
        <w:spacing w:after="0" w:line="240" w:lineRule="auto"/>
        <w:jc w:val="center"/>
        <w:rPr>
          <w:rFonts w:asciiTheme="majorBidi" w:hAnsiTheme="majorBidi" w:cstheme="majorBidi"/>
          <w:b/>
          <w:bCs/>
          <w:sz w:val="28"/>
          <w:szCs w:val="28"/>
          <w:lang w:val="en-US"/>
        </w:rPr>
      </w:pPr>
      <w:proofErr w:type="spellStart"/>
      <w:r>
        <w:rPr>
          <w:rFonts w:asciiTheme="majorBidi" w:hAnsiTheme="majorBidi" w:cstheme="majorBidi"/>
          <w:b/>
          <w:bCs/>
          <w:sz w:val="28"/>
          <w:szCs w:val="28"/>
          <w:lang w:val="en-US"/>
        </w:rPr>
        <w:t>Inom</w:t>
      </w:r>
      <w:proofErr w:type="spellEnd"/>
      <w:r>
        <w:rPr>
          <w:rFonts w:asciiTheme="majorBidi" w:hAnsiTheme="majorBidi" w:cstheme="majorBidi"/>
          <w:b/>
          <w:bCs/>
          <w:sz w:val="28"/>
          <w:szCs w:val="28"/>
          <w:lang w:val="en-US"/>
        </w:rPr>
        <w:t xml:space="preserve"> </w:t>
      </w:r>
      <w:proofErr w:type="spellStart"/>
      <w:r>
        <w:rPr>
          <w:rFonts w:asciiTheme="majorBidi" w:hAnsiTheme="majorBidi" w:cstheme="majorBidi"/>
          <w:b/>
          <w:bCs/>
          <w:sz w:val="28"/>
          <w:szCs w:val="28"/>
          <w:lang w:val="en-US"/>
        </w:rPr>
        <w:t>Nasution</w:t>
      </w:r>
      <w:proofErr w:type="spellEnd"/>
    </w:p>
    <w:p w:rsidR="00635C23" w:rsidRDefault="00635C23" w:rsidP="00635C23">
      <w:pPr>
        <w:spacing w:after="0" w:line="240" w:lineRule="auto"/>
        <w:jc w:val="center"/>
        <w:rPr>
          <w:rFonts w:asciiTheme="majorBidi" w:hAnsiTheme="majorBidi" w:cstheme="majorBidi"/>
          <w:b/>
          <w:bCs/>
          <w:sz w:val="28"/>
          <w:szCs w:val="28"/>
          <w:lang w:val="en-US"/>
        </w:rPr>
      </w:pPr>
      <w:proofErr w:type="spellStart"/>
      <w:r>
        <w:rPr>
          <w:rFonts w:asciiTheme="majorBidi" w:hAnsiTheme="majorBidi" w:cstheme="majorBidi"/>
          <w:b/>
          <w:bCs/>
          <w:sz w:val="28"/>
          <w:szCs w:val="28"/>
          <w:lang w:val="en-US"/>
        </w:rPr>
        <w:t>Universitas</w:t>
      </w:r>
      <w:proofErr w:type="spellEnd"/>
      <w:r>
        <w:rPr>
          <w:rFonts w:asciiTheme="majorBidi" w:hAnsiTheme="majorBidi" w:cstheme="majorBidi"/>
          <w:b/>
          <w:bCs/>
          <w:sz w:val="28"/>
          <w:szCs w:val="28"/>
          <w:lang w:val="en-US"/>
        </w:rPr>
        <w:t xml:space="preserve"> Islam </w:t>
      </w:r>
      <w:proofErr w:type="spellStart"/>
      <w:r>
        <w:rPr>
          <w:rFonts w:asciiTheme="majorBidi" w:hAnsiTheme="majorBidi" w:cstheme="majorBidi"/>
          <w:b/>
          <w:bCs/>
          <w:sz w:val="28"/>
          <w:szCs w:val="28"/>
          <w:lang w:val="en-US"/>
        </w:rPr>
        <w:t>Negeri</w:t>
      </w:r>
      <w:proofErr w:type="spellEnd"/>
      <w:r>
        <w:rPr>
          <w:rFonts w:asciiTheme="majorBidi" w:hAnsiTheme="majorBidi" w:cstheme="majorBidi"/>
          <w:b/>
          <w:bCs/>
          <w:sz w:val="28"/>
          <w:szCs w:val="28"/>
          <w:lang w:val="en-US"/>
        </w:rPr>
        <w:t xml:space="preserve"> Sumatera </w:t>
      </w:r>
      <w:proofErr w:type="gramStart"/>
      <w:r>
        <w:rPr>
          <w:rFonts w:asciiTheme="majorBidi" w:hAnsiTheme="majorBidi" w:cstheme="majorBidi"/>
          <w:b/>
          <w:bCs/>
          <w:sz w:val="28"/>
          <w:szCs w:val="28"/>
          <w:lang w:val="en-US"/>
        </w:rPr>
        <w:t>Utara  Medan</w:t>
      </w:r>
      <w:proofErr w:type="gramEnd"/>
    </w:p>
    <w:p w:rsidR="00635C23" w:rsidRPr="00635C23" w:rsidRDefault="00635C23" w:rsidP="00635C23">
      <w:pPr>
        <w:spacing w:after="0" w:line="24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inom@uinsu.ac.id</w:t>
      </w:r>
    </w:p>
    <w:p w:rsidR="000232F4" w:rsidRDefault="000232F4" w:rsidP="000232F4">
      <w:pPr>
        <w:spacing w:after="0" w:line="240" w:lineRule="auto"/>
        <w:jc w:val="center"/>
        <w:rPr>
          <w:rFonts w:asciiTheme="majorBidi" w:hAnsiTheme="majorBidi" w:cstheme="majorBidi"/>
          <w:b/>
          <w:bCs/>
          <w:sz w:val="28"/>
          <w:szCs w:val="28"/>
        </w:rPr>
      </w:pPr>
    </w:p>
    <w:p w:rsidR="000232F4" w:rsidRDefault="000232F4" w:rsidP="000232F4">
      <w:pPr>
        <w:spacing w:after="0" w:line="240" w:lineRule="auto"/>
        <w:rPr>
          <w:rFonts w:asciiTheme="majorBidi" w:hAnsiTheme="majorBidi" w:cstheme="majorBidi"/>
          <w:sz w:val="24"/>
          <w:szCs w:val="24"/>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ABSTRACK</w:t>
      </w:r>
    </w:p>
    <w:p w:rsidR="005E39DD" w:rsidRDefault="005E39DD" w:rsidP="000232F4">
      <w:pPr>
        <w:spacing w:after="0" w:line="240" w:lineRule="auto"/>
        <w:jc w:val="both"/>
        <w:rPr>
          <w:rFonts w:asciiTheme="majorBidi" w:hAnsiTheme="majorBidi" w:cstheme="majorBidi"/>
          <w:b/>
          <w:bCs/>
          <w:sz w:val="24"/>
          <w:szCs w:val="24"/>
        </w:rPr>
      </w:pPr>
    </w:p>
    <w:p w:rsidR="005E39DD" w:rsidRDefault="005E39DD" w:rsidP="005E39DD">
      <w:pPr>
        <w:pStyle w:val="NormalWeb"/>
        <w:spacing w:before="0" w:beforeAutospacing="0" w:after="0" w:afterAutospacing="0"/>
        <w:jc w:val="both"/>
        <w:rPr>
          <w:color w:val="0E101A"/>
          <w:sz w:val="22"/>
          <w:szCs w:val="22"/>
        </w:rPr>
      </w:pPr>
      <w:r w:rsidRPr="005E39DD">
        <w:rPr>
          <w:color w:val="0E101A"/>
          <w:sz w:val="22"/>
          <w:szCs w:val="22"/>
        </w:rPr>
        <w:t xml:space="preserve">This study reports on the professional role of teachers as curriculum developers. Interviews were conducted with seven teachers teaching at Madrasah </w:t>
      </w:r>
      <w:proofErr w:type="spellStart"/>
      <w:r w:rsidRPr="005E39DD">
        <w:rPr>
          <w:color w:val="0E101A"/>
          <w:sz w:val="22"/>
          <w:szCs w:val="22"/>
        </w:rPr>
        <w:t>Tsanawiyah</w:t>
      </w:r>
      <w:proofErr w:type="spellEnd"/>
      <w:r w:rsidRPr="005E39DD">
        <w:rPr>
          <w:color w:val="0E101A"/>
          <w:sz w:val="22"/>
          <w:szCs w:val="22"/>
        </w:rPr>
        <w:t xml:space="preserve"> (Islamic Junior High School) to see teachers’ understanding of their role as curriculum developers. This study follows the qualitative research method with interpretative phenomenology analysis through interviews. The data were analyzed by interpreting the interview results to provide comprehensive data regarding the professional development of teachers in curriculum development. The findings indicate that (1) In regards to teachers’ perception of their role as curriculum developers, it was found that teachers can interpret, describe and implement the curriculum as well as carry out several activities, such as planning, evaluating curriculum, implementing learning, and understanding the success of teaching. (2) In regards to teachers’ preparation in developing curriculum, it can be seen that teachers prepare curriculum documents for the learning process, such as syllabus, lesson plans, learning design, and media, up-to-date learning materials. Teachers also prepare strategies needed in supporting the vision and mission of the school to face competitiveness in line with the developing era, and (3) teachers develop curriculum professionally by attending education and training, creating HOTs questions, attending webinars, updating information and technology so that they can be adapted in the learning and teaching process.</w:t>
      </w: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ABSTRAK</w:t>
      </w:r>
    </w:p>
    <w:p w:rsidR="005E39DD" w:rsidRDefault="005E39DD" w:rsidP="000232F4">
      <w:pPr>
        <w:spacing w:after="0" w:line="240" w:lineRule="auto"/>
        <w:jc w:val="both"/>
        <w:rPr>
          <w:rFonts w:asciiTheme="majorBidi" w:hAnsiTheme="majorBidi" w:cstheme="majorBidi"/>
        </w:rPr>
      </w:pPr>
    </w:p>
    <w:p w:rsidR="005E39DD" w:rsidRDefault="005E39DD" w:rsidP="005E39DD">
      <w:pPr>
        <w:spacing w:after="0" w:line="240" w:lineRule="auto"/>
        <w:jc w:val="both"/>
        <w:rPr>
          <w:rFonts w:cstheme="minorHAnsi"/>
        </w:rPr>
      </w:pPr>
      <w:r w:rsidRPr="00AC5C53">
        <w:rPr>
          <w:rFonts w:cstheme="minorHAnsi"/>
        </w:rPr>
        <w:t xml:space="preserve">Studi ini melaporkan peran professional guru sebagai pengembang kurikulum melalui prosedur wawancara dengan 7 guru madrasasah tsanawiyah, dengan tujuan memberikan pemahaman guru  tentang peran mereka sebagai pengembang kurikulum. Penggunaan metode dalam penelitian ini dengan kualitatif serta analisis interpretative phenomenology melalui wawancara. Data dianalisis dengan memahami interpretasi hasil wawancara untuk memberikan gambaran secara menyerluruh tentang pengembangan professional guru dalam pengembangan kurikulum. Hasil temuan menunjukkan bahwa (1) persepsi guru tentang perannya sebagai pengembang kurikulum guru </w:t>
      </w:r>
      <w:r w:rsidRPr="00AC5C53">
        <w:rPr>
          <w:rFonts w:cstheme="minorHAnsi"/>
          <w:shd w:val="clear" w:color="auto" w:fill="FFFFFF"/>
        </w:rPr>
        <w:t>mampu mengartikan, menjabarkan dan mengaplikasikan nilai yang terdapat dalam kurikulum, serta melakukan beberapa aktivitas seperti merencanakan, melakukan evaluasi kurikulum, melaksanakan pembelajaran dan mengetahui keberhasilan pengajara</w:t>
      </w:r>
      <w:r w:rsidRPr="00AC5C53">
        <w:rPr>
          <w:rFonts w:cstheme="minorHAnsi"/>
        </w:rPr>
        <w:t xml:space="preserve">n </w:t>
      </w:r>
    </w:p>
    <w:p w:rsidR="005E39DD" w:rsidRDefault="005E39DD" w:rsidP="005E39DD">
      <w:pPr>
        <w:spacing w:after="0" w:line="240" w:lineRule="auto"/>
        <w:jc w:val="both"/>
      </w:pPr>
      <w:r w:rsidRPr="00AC5C53">
        <w:rPr>
          <w:rFonts w:cstheme="minorHAnsi"/>
        </w:rPr>
        <w:t>(2) persiapan guru dalam pengembangan kurikulum, guru menyiapkan dokumen kurikulum untuk pembelajaran seperti silabus, RPP, desain dan media pembelajaran, materi pelajaran yang uptodate, penyiapan strategi sesuai kebutuhan dalam tuntutan visi misi sekolah untuk menghadapi daya saing sejalan dengan perubahan jaman, dan (3) guru mengembangkan kurikulum secara professional dengan mengikuti pendidikan dan latihan, membuat soal HOTs, webinar, mengaupdete pengetahuan dan teklogi agar dapat dipergunakan</w:t>
      </w:r>
      <w:r>
        <w:t xml:space="preserve"> dalam pembelajaran. </w:t>
      </w:r>
    </w:p>
    <w:p w:rsidR="005E39DD" w:rsidRPr="001F0749" w:rsidRDefault="005E39DD" w:rsidP="005E39DD">
      <w:pPr>
        <w:spacing w:after="0" w:line="240" w:lineRule="auto"/>
        <w:jc w:val="both"/>
      </w:pPr>
    </w:p>
    <w:p w:rsidR="005E39DD" w:rsidRPr="005E39DD" w:rsidRDefault="005E39DD" w:rsidP="005E39DD">
      <w:pPr>
        <w:shd w:val="clear" w:color="auto" w:fill="FFFFFF"/>
        <w:jc w:val="both"/>
        <w:rPr>
          <w:rFonts w:cstheme="minorHAnsi"/>
        </w:rPr>
      </w:pPr>
      <w:r>
        <w:rPr>
          <w:rFonts w:cstheme="minorHAnsi"/>
        </w:rPr>
        <w:t>Kata kunci: Guru professional, Kurikulum, ICT, Silabus,   Rencana Proses Pembelajaran (RPP)</w:t>
      </w:r>
    </w:p>
    <w:p w:rsidR="005E39DD" w:rsidRDefault="00FA4015" w:rsidP="00FA4015">
      <w:pPr>
        <w:tabs>
          <w:tab w:val="left" w:pos="990"/>
        </w:tabs>
        <w:spacing w:after="0" w:line="240" w:lineRule="auto"/>
        <w:jc w:val="both"/>
        <w:rPr>
          <w:rFonts w:asciiTheme="majorBidi" w:hAnsiTheme="majorBidi" w:cstheme="majorBidi"/>
        </w:rPr>
      </w:pPr>
      <w:r>
        <w:rPr>
          <w:rFonts w:asciiTheme="majorBidi" w:hAnsiTheme="majorBidi" w:cstheme="majorBidi"/>
        </w:rPr>
        <w:tab/>
      </w:r>
    </w:p>
    <w:p w:rsidR="00FA4015" w:rsidRDefault="00FA4015" w:rsidP="00FA4015">
      <w:pPr>
        <w:tabs>
          <w:tab w:val="left" w:pos="990"/>
        </w:tabs>
        <w:spacing w:after="0" w:line="240" w:lineRule="auto"/>
        <w:jc w:val="both"/>
        <w:rPr>
          <w:rFonts w:asciiTheme="majorBidi" w:hAnsiTheme="majorBidi" w:cstheme="majorBidi"/>
        </w:rPr>
      </w:pPr>
    </w:p>
    <w:p w:rsidR="00FA4015" w:rsidRDefault="00FA4015" w:rsidP="00FA4015">
      <w:pPr>
        <w:tabs>
          <w:tab w:val="left" w:pos="990"/>
        </w:tabs>
        <w:spacing w:after="0" w:line="240" w:lineRule="auto"/>
        <w:jc w:val="both"/>
        <w:rPr>
          <w:rFonts w:asciiTheme="majorBidi" w:hAnsiTheme="majorBidi" w:cstheme="majorBidi"/>
        </w:rPr>
      </w:pPr>
    </w:p>
    <w:p w:rsidR="00FA4015" w:rsidRDefault="00FA4015" w:rsidP="00FA4015">
      <w:pPr>
        <w:tabs>
          <w:tab w:val="left" w:pos="990"/>
        </w:tabs>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1. PENDAHULUAN</w:t>
      </w:r>
    </w:p>
    <w:p w:rsidR="005E39DD" w:rsidRDefault="005E39DD" w:rsidP="000232F4">
      <w:pPr>
        <w:spacing w:after="0" w:line="240" w:lineRule="auto"/>
        <w:jc w:val="both"/>
        <w:rPr>
          <w:rFonts w:asciiTheme="majorBidi" w:hAnsiTheme="majorBidi" w:cstheme="majorBidi"/>
        </w:rPr>
      </w:pPr>
    </w:p>
    <w:p w:rsidR="005E39DD" w:rsidRPr="005E39DD" w:rsidRDefault="005E39DD" w:rsidP="005E39DD">
      <w:pPr>
        <w:shd w:val="clear" w:color="auto" w:fill="FFFFFF"/>
        <w:spacing w:after="0" w:line="276" w:lineRule="auto"/>
        <w:jc w:val="both"/>
        <w:rPr>
          <w:sz w:val="24"/>
          <w:szCs w:val="24"/>
        </w:rPr>
      </w:pPr>
      <w:r w:rsidRPr="005E39DD">
        <w:rPr>
          <w:rFonts w:cstheme="minorHAnsi"/>
          <w:sz w:val="24"/>
          <w:szCs w:val="24"/>
        </w:rPr>
        <w:t xml:space="preserve">Di Indonesia guru sejak tahun 2005 diakui sebagai tenaga pendidik professional dan memiliki standar professional minimal memiliki kemampuan pengetahuan pendidikan yang sesuai, paham visi dan misi sekolah/madrasah serta dukungan standar kompetensi guru sebagaimana profesi lainnya. Dalam konteks ini pekerjaan guru menjadi pekerjaan yang mapan didambakan banyak orang karena telah diakui sebagai pekerjaan profesional.  Sebagai pekerjaan professional penting untuk membangun pengetahuan dan menetapkan standar sebagai kompetensi professional guru sebagaimana dalam Undang-Undang Nomor 14 tahun 2005.  Bahwa standar professional guru terdiri dari kompetensi kepribdian, kompetensi sosial, kompetensi pedagogi dan kompetensi professional. Selama decade terakhir pendidik guru menjadi pekerjaan yang mapan yang diincar semua orang. Tuntutan guru professional harus dapat merencanakan mengajar, mengevaluasi pelajaran </w:t>
      </w:r>
      <w:r w:rsidRPr="005E39DD">
        <w:rPr>
          <w:rFonts w:cstheme="minorHAnsi"/>
          <w:sz w:val="24"/>
          <w:szCs w:val="24"/>
        </w:rPr>
        <w:fldChar w:fldCharType="begin" w:fldLock="1"/>
      </w:r>
      <w:r w:rsidRPr="005E39DD">
        <w:rPr>
          <w:rFonts w:cstheme="minorHAnsi"/>
          <w:sz w:val="24"/>
          <w:szCs w:val="24"/>
        </w:rPr>
        <w:instrText>ADDIN CSL_CITATION {"citationItems":[{"id":"ITEM-1","itemData":{"DOI":"10.1080/02607476.2021.1884494","ISSN":"13600540","abstract":"In this study, three interactive, online modules on Universal Design for Learning (UDL) were delivered over four weeks with teacher candidates to improve their skills and knowledge for developing and implementing lesson plans based on UDL principles. Eight teacher candidates who were in a dual certification degree programme (i.e. general and special education) and enrolled in a graduate-level course participated in the study. After completion of the modules, the candidates significantly enhanced their ability to design lesson plans based on UDL principles and reliably implement the lessons during their student teaching placements in both high- and low- technology settings. The candidates described the discussion forums shared with their peers as the most useful aspect of the modules for promoting their learning. Additionally, teachers revealed a strong willingness to apply the principles of UDL in their future teaching. Limitations and implications are discussed.","author":[{"dropping-particle":"","family":"Lee","given":"Ahhyun","non-dropping-particle":"","parse-names":false,"suffix":""},{"dropping-particle":"","family":"Griffin","given":"Cynthia C.","non-dropping-particle":"","parse-names":false,"suffix":""}],"container-title":"Journal of Education for Teaching","id":"ITEM-1","issue":"3","issued":{"date-parts":[["2021"]]},"page":"411-425","publisher":"Routledge","title":"Exploring online learning modules for teaching universal design for learning (UDL): preservice teachers’ lesson plan development and implementation","type":"article-journal","volume":"47"},"uris":["http://www.mendeley.com/documents/?uuid=c16fcaf5-faed-4b93-9442-a23bdc99e049"]}],"mendeley":{"formattedCitation":"(Lee and Griffin, 2021)","plainTextFormattedCitation":"(Lee and Griffin, 2021)","previouslyFormattedCitation":"(Lee and Griffin, 2021)"},"properties":{"noteIndex":0},"schema":"https://github.com/citation-style-language/schema/raw/master/csl-citation.json"}</w:instrText>
      </w:r>
      <w:r w:rsidRPr="005E39DD">
        <w:rPr>
          <w:rFonts w:cstheme="minorHAnsi"/>
          <w:sz w:val="24"/>
          <w:szCs w:val="24"/>
        </w:rPr>
        <w:fldChar w:fldCharType="separate"/>
      </w:r>
      <w:r w:rsidRPr="005E39DD">
        <w:rPr>
          <w:rFonts w:cstheme="minorHAnsi"/>
          <w:noProof/>
          <w:sz w:val="24"/>
          <w:szCs w:val="24"/>
        </w:rPr>
        <w:t>(Lee and Griffin, 2021)</w:t>
      </w:r>
      <w:r w:rsidRPr="005E39DD">
        <w:rPr>
          <w:rFonts w:cstheme="minorHAnsi"/>
          <w:sz w:val="24"/>
          <w:szCs w:val="24"/>
        </w:rPr>
        <w:fldChar w:fldCharType="end"/>
      </w:r>
      <w:r w:rsidRPr="005E39DD">
        <w:rPr>
          <w:rFonts w:cstheme="minorHAnsi"/>
          <w:sz w:val="24"/>
          <w:szCs w:val="24"/>
        </w:rPr>
        <w:t xml:space="preserve"> .</w:t>
      </w:r>
      <w:r w:rsidRPr="005E39DD">
        <w:rPr>
          <w:sz w:val="24"/>
          <w:szCs w:val="24"/>
        </w:rPr>
        <w:t xml:space="preserve"> Bouckaert &amp; Quinta Kools </w:t>
      </w:r>
      <w:r w:rsidRPr="005E39DD">
        <w:rPr>
          <w:sz w:val="24"/>
          <w:szCs w:val="24"/>
        </w:rPr>
        <w:fldChar w:fldCharType="begin" w:fldLock="1"/>
      </w:r>
      <w:r w:rsidRPr="005E39DD">
        <w:rPr>
          <w:sz w:val="24"/>
          <w:szCs w:val="24"/>
        </w:rPr>
        <w:instrText>ADDIN CSL_CITATION {"citationItems":[{"id":"ITEM-1","itemData":{"DOI":"10.1080/02619768.2017.1393517","ISSN":"14695928","abstract":"Teacher educators arguably fulfil several roles in their professional context: they can be seen as role models or teachers of teachers, and have additionally been characterised as researchers, mentors, gatekeepers, brokers, and curriculum developers. To address a perceived gap in the literature on the latter role, a quantitative and qualitative exploratory study into educators’ own perceptions of their role as curriculum developers was conducted at a large teacher education department in the Netherlands. Seventy-five educators completed a digital questionnaire. Their responses reveal that the participants generally consider themselves to be curriculum developers, are aware of the responsibilities this professional role entails, and can pinpoint concrete practices in which the role becomes visible. The findings furthermore suggest that educators have been prepared for and develop professionally in this role in a variety of ways, mostly through informal learning with their colleagues at the workplace. Based on these findings, recommendations are made to inform educational practice, policy, and research.","author":[{"dropping-particle":"","family":"Bouckaert","given":"Marina","non-dropping-particle":"","parse-names":false,"suffix":""},{"dropping-particle":"","family":"Kools","given":"Quinta","non-dropping-particle":"","parse-names":false,"suffix":""}],"container-title":"European Journal of Teacher Education","id":"ITEM-1","issue":"1","issued":{"date-parts":[["2018"]]},"page":"32-49","title":"Teacher educators as curriculum developers: exploration of a professional role","type":"article-journal","volume":"41"},"suppress-author":1,"uris":["http://www.mendeley.com/documents/?uuid=bddb306f-1152-476e-901d-d5b7aec04bb7"]}],"mendeley":{"formattedCitation":"(2018)","plainTextFormattedCitation":"(2018)","previouslyFormattedCitation":"(2018)"},"properties":{"noteIndex":0},"schema":"https://github.com/citation-style-language/schema/raw/master/csl-citation.json"}</w:instrText>
      </w:r>
      <w:r w:rsidRPr="005E39DD">
        <w:rPr>
          <w:sz w:val="24"/>
          <w:szCs w:val="24"/>
        </w:rPr>
        <w:fldChar w:fldCharType="separate"/>
      </w:r>
      <w:r w:rsidRPr="005E39DD">
        <w:rPr>
          <w:noProof/>
          <w:sz w:val="24"/>
          <w:szCs w:val="24"/>
        </w:rPr>
        <w:t>(2018)</w:t>
      </w:r>
      <w:r w:rsidRPr="005E39DD">
        <w:rPr>
          <w:sz w:val="24"/>
          <w:szCs w:val="24"/>
        </w:rPr>
        <w:fldChar w:fldCharType="end"/>
      </w:r>
      <w:r w:rsidRPr="005E39DD">
        <w:rPr>
          <w:color w:val="00B0F0"/>
          <w:sz w:val="24"/>
          <w:szCs w:val="24"/>
        </w:rPr>
        <w:t xml:space="preserve"> </w:t>
      </w:r>
      <w:r w:rsidRPr="005E39DD">
        <w:rPr>
          <w:sz w:val="24"/>
          <w:szCs w:val="24"/>
        </w:rPr>
        <w:t xml:space="preserve">menunjukkan bahwa guru dalam peranya sebagai pendidik telah dipersiapkan berkembang secara professional dengan cara berkolaborasi dengan rekan kerja baik dalam paktik pengajaran, kebijakan atau penelitian. </w:t>
      </w:r>
    </w:p>
    <w:p w:rsidR="005E39DD" w:rsidRPr="005E39DD" w:rsidRDefault="005E39DD" w:rsidP="005E39DD">
      <w:pPr>
        <w:shd w:val="clear" w:color="auto" w:fill="FFFFFF"/>
        <w:spacing w:after="0" w:line="276" w:lineRule="auto"/>
        <w:jc w:val="both"/>
        <w:rPr>
          <w:rFonts w:cstheme="minorHAnsi"/>
          <w:sz w:val="24"/>
          <w:szCs w:val="24"/>
        </w:rPr>
      </w:pPr>
    </w:p>
    <w:p w:rsidR="005E39DD" w:rsidRPr="005E39DD" w:rsidRDefault="005E39DD" w:rsidP="005E39DD">
      <w:pPr>
        <w:shd w:val="clear" w:color="auto" w:fill="FFFFFF"/>
        <w:spacing w:after="0" w:line="276" w:lineRule="auto"/>
        <w:jc w:val="both"/>
        <w:rPr>
          <w:rFonts w:cstheme="minorHAnsi"/>
          <w:sz w:val="24"/>
          <w:szCs w:val="24"/>
        </w:rPr>
      </w:pPr>
      <w:r w:rsidRPr="005E39DD">
        <w:rPr>
          <w:rFonts w:cstheme="minorHAnsi"/>
          <w:sz w:val="24"/>
          <w:szCs w:val="24"/>
        </w:rPr>
        <w:t xml:space="preserve">Dalam tinjauan beberapa literature tentang peran guru profesional, menyimpulkan bahwa masih sedikit penelitian yang dilakukan dalam mengeksplorasi peran guru sebagai pengembang kurikulum   </w:t>
      </w:r>
      <w:r w:rsidRPr="005E39DD">
        <w:rPr>
          <w:rFonts w:cstheme="minorHAnsi"/>
          <w:color w:val="FF0000"/>
          <w:sz w:val="24"/>
          <w:szCs w:val="24"/>
        </w:rPr>
        <w:t xml:space="preserve"> </w:t>
      </w:r>
      <w:r w:rsidRPr="005E39DD">
        <w:rPr>
          <w:rFonts w:cstheme="minorHAnsi"/>
          <w:sz w:val="24"/>
          <w:szCs w:val="24"/>
        </w:rPr>
        <w:fldChar w:fldCharType="begin" w:fldLock="1"/>
      </w:r>
      <w:r w:rsidRPr="005E39DD">
        <w:rPr>
          <w:rFonts w:cstheme="minorHAnsi"/>
          <w:sz w:val="24"/>
          <w:szCs w:val="24"/>
        </w:rPr>
        <w:instrText>ADDIN CSL_CITATION {"citationItems":[{"id":"ITEM-1","itemData":{"author":[{"dropping-particle":"","family":"Dengerink","given":"Cochran-Smith","non-dropping-particle":"","parse-names":false,"suffix":""}],"id":"ITEM-1","issued":{"date-parts":[["2003"]]},"title":"No Title","type":"article-journal"},"uris":["http://www.mendeley.com/documents/?uuid=44a4024f-bdb8-42e0-9405-86511c8fcf13"]},{"id":"ITEM-2","itemData":{"author":[{"dropping-particle":"","family":"Lunenberg dan Korthagen","given":"","non-dropping-particle":"","parse-names":false,"suffix":""}],"id":"ITEM-2","issued":{"date-parts":[["2013"]]},"title":"No Title","type":"article-journal"},"uris":["http://www.mendeley.com/documents/?uuid=b1752b0e-48e5-4352-ab14-1e6375805482"]}],"mendeley":{"formattedCitation":"(Dengerink, 2003; Lunenberg dan Korthagen, 2013)","manualFormatting":"(Dengerink, Cochran-Smith 2003; Lunenberg dan Korthagen, 2013)","plainTextFormattedCitation":"(Dengerink, 2003; Lunenberg dan Korthagen, 2013)","previouslyFormattedCitation":"(Dengerink, 2003; Lunenberg dan Korthagen, 2013)"},"properties":{"noteIndex":0},"schema":"https://github.com/citation-style-language/schema/raw/master/csl-citation.json"}</w:instrText>
      </w:r>
      <w:r w:rsidRPr="005E39DD">
        <w:rPr>
          <w:rFonts w:cstheme="minorHAnsi"/>
          <w:sz w:val="24"/>
          <w:szCs w:val="24"/>
        </w:rPr>
        <w:fldChar w:fldCharType="separate"/>
      </w:r>
      <w:r w:rsidRPr="005E39DD">
        <w:rPr>
          <w:rFonts w:cstheme="minorHAnsi"/>
          <w:noProof/>
          <w:sz w:val="24"/>
          <w:szCs w:val="24"/>
        </w:rPr>
        <w:t>(Dengerink, Cochran-Smith 2003; Lunenberg dan Korthagen, 2013)</w:t>
      </w:r>
      <w:r w:rsidRPr="005E39DD">
        <w:rPr>
          <w:rFonts w:cstheme="minorHAnsi"/>
          <w:sz w:val="24"/>
          <w:szCs w:val="24"/>
        </w:rPr>
        <w:fldChar w:fldCharType="end"/>
      </w:r>
      <w:r w:rsidRPr="005E39DD">
        <w:rPr>
          <w:rFonts w:cstheme="minorHAnsi"/>
          <w:sz w:val="24"/>
          <w:szCs w:val="24"/>
        </w:rPr>
        <w:t>.</w:t>
      </w:r>
      <w:r w:rsidRPr="005E39DD">
        <w:rPr>
          <w:rFonts w:cstheme="minorHAnsi"/>
          <w:color w:val="FF0000"/>
          <w:sz w:val="24"/>
          <w:szCs w:val="24"/>
        </w:rPr>
        <w:t xml:space="preserve"> </w:t>
      </w:r>
      <w:r w:rsidRPr="005E39DD">
        <w:rPr>
          <w:rFonts w:cstheme="minorHAnsi"/>
          <w:sz w:val="24"/>
          <w:szCs w:val="24"/>
        </w:rPr>
        <w:t xml:space="preserve">Sebagaimana penelitian </w:t>
      </w:r>
      <w:r w:rsidRPr="005E39DD">
        <w:rPr>
          <w:rFonts w:cstheme="minorHAnsi"/>
          <w:noProof/>
          <w:sz w:val="24"/>
          <w:szCs w:val="24"/>
        </w:rPr>
        <w:t>(Willemse, Lunenberg and Korthagen</w:t>
      </w:r>
      <w:r w:rsidRPr="005E39DD">
        <w:rPr>
          <w:rFonts w:cstheme="minorHAnsi"/>
          <w:sz w:val="24"/>
          <w:szCs w:val="24"/>
        </w:rPr>
        <w:t xml:space="preserve"> </w:t>
      </w:r>
      <w:r w:rsidRPr="005E39DD">
        <w:rPr>
          <w:rFonts w:cstheme="minorHAnsi"/>
          <w:sz w:val="24"/>
          <w:szCs w:val="24"/>
        </w:rPr>
        <w:fldChar w:fldCharType="begin" w:fldLock="1"/>
      </w:r>
      <w:r w:rsidRPr="005E39DD">
        <w:rPr>
          <w:rFonts w:cstheme="minorHAnsi"/>
          <w:sz w:val="24"/>
          <w:szCs w:val="24"/>
        </w:rPr>
        <w:instrText>ADDIN CSL_CITATION {"citationItems":[{"id":"ITEM-1","itemData":{"DOI":"10.1016/j.tate.2004.12.009","ISSN":"0742051X","abstract":"The (growing) political, social and scientific attention to the moral aspects of teaching also concerns teacher education.This article reports an exploratory study into the preparation of student teachers for moral education. The designing of goals, program parts and teaching and learning methods for a part of the first year curriculum of a teacher education institute for primary education is described. Next the teacher educators who carried out the curriculum and the student teachers who participated in it, were asked whether they recognized the moral aspects of the curriculum as designed. Finally, we tested the effects of the curriculum on the learning of the student teachers, using a pre- and post- test. The results of the study evoke, among others, the conclusion that more attention is needed to the implicit and unplanned aspects of preparing students teachers for moral education. © 2004 Elsevier Ltd. All rights reserved.","author":[{"dropping-particle":"","family":"Willemse","given":"Martijn","non-dropping-particle":"","parse-names":false,"suffix":""},{"dropping-particle":"","family":"Lunenberg","given":"Mieke","non-dropping-particle":"","parse-names":false,"suffix":""},{"dropping-particle":"","family":"Korthagen","given":"Fred","non-dropping-particle":"","parse-names":false,"suffix":""}],"container-title":"Teaching and Teacher Education","id":"ITEM-1","issue":"2","issued":{"date-parts":[["2005"]]},"page":"205-217","title":"Values in education: A challenge for teacher educators","type":"article-journal","volume":"21"},"suppress-author":1,"uris":["http://www.mendeley.com/documents/?uuid=7ba64e9c-d69a-46ad-b92e-35a58bf711d9"]}],"mendeley":{"formattedCitation":"(2005)","plainTextFormattedCitation":"(2005)","previouslyFormattedCitation":"(2005)"},"properties":{"noteIndex":0},"schema":"https://github.com/citation-style-language/schema/raw/master/csl-citation.json"}</w:instrText>
      </w:r>
      <w:r w:rsidRPr="005E39DD">
        <w:rPr>
          <w:rFonts w:cstheme="minorHAnsi"/>
          <w:sz w:val="24"/>
          <w:szCs w:val="24"/>
        </w:rPr>
        <w:fldChar w:fldCharType="separate"/>
      </w:r>
      <w:r w:rsidRPr="005E39DD">
        <w:rPr>
          <w:rFonts w:cstheme="minorHAnsi"/>
          <w:noProof/>
          <w:sz w:val="24"/>
          <w:szCs w:val="24"/>
        </w:rPr>
        <w:t>(2005)</w:t>
      </w:r>
      <w:r w:rsidRPr="005E39DD">
        <w:rPr>
          <w:rFonts w:cstheme="minorHAnsi"/>
          <w:sz w:val="24"/>
          <w:szCs w:val="24"/>
        </w:rPr>
        <w:fldChar w:fldCharType="end"/>
      </w:r>
      <w:r w:rsidRPr="005E39DD">
        <w:rPr>
          <w:rFonts w:cstheme="minorHAnsi"/>
          <w:color w:val="00B0F0"/>
          <w:sz w:val="24"/>
          <w:szCs w:val="24"/>
        </w:rPr>
        <w:t xml:space="preserve">   </w:t>
      </w:r>
      <w:r w:rsidRPr="005E39DD">
        <w:rPr>
          <w:rFonts w:cstheme="minorHAnsi"/>
          <w:sz w:val="24"/>
          <w:szCs w:val="24"/>
        </w:rPr>
        <w:t xml:space="preserve">menunjukkan bahwa guru yang melaksanakan kurikulum merupakan bagian yang harus dilakukan guru dan siswa. Oleh karenanya setidaknya guru dapat berkolabarasi dengan guru lain dalam mengembangkan kompetensi pengajaran. Sebagaimana Blaise, &amp; Elsden-Clifton </w:t>
      </w:r>
      <w:r w:rsidRPr="005E39DD">
        <w:rPr>
          <w:rFonts w:cstheme="minorHAnsi"/>
          <w:sz w:val="24"/>
          <w:szCs w:val="24"/>
        </w:rPr>
        <w:fldChar w:fldCharType="begin" w:fldLock="1"/>
      </w:r>
      <w:r w:rsidRPr="005E39DD">
        <w:rPr>
          <w:rFonts w:cstheme="minorHAnsi"/>
          <w:sz w:val="24"/>
          <w:szCs w:val="24"/>
        </w:rPr>
        <w:instrText>ADDIN CSL_CITATION {"citationItems":[{"id":"ITEM-1","itemData":{"DOI":"10.1080/13598660701611404","ISSN":"1359866X","abstract":"In response to the rise of collaborative learning within education, two teacher educators redesigned their courses to explore the complexities of pedagogy within a New Learning framework. Multi-age grouping provided opportunities for pre-service teachers to work with others from different year levels on an interdisciplinary assessment task. As a result of this approach to teaching and learning, pre-service teachers were challenged and resistance arose. These acts of student resistance provided opportunities for examining the dynamics and complexity of collaborative learning and the implications this has for teachers in new times. In particular, it explores the tension around intervening and ignoring students' resistances created by engaging in new learning pedagogy. © 2007 Australian Teacher Education Association.","author":[{"dropping-particle":"","family":"Blaise","given":"Mindy","non-dropping-particle":"","parse-names":false,"suffix":""},{"dropping-particle":"","family":"Elsden-Clifton","given":"Jennifer","non-dropping-particle":"","parse-names":false,"suffix":""}],"container-title":"Asia-Pacific Journal of Teacher Education","id":"ITEM-1","issue":"4","issued":{"date-parts":[["2007"]]},"page":"387-407","title":"Intervening or ignoring: Learning about teaching in new times","type":"article-journal","volume":"35"},"suppress-author":1,"uris":["http://www.mendeley.com/documents/?uuid=a8590fb1-e6db-444e-847e-9db0cd450afc"]}],"mendeley":{"formattedCitation":"(2007)","plainTextFormattedCitation":"(2007)","previouslyFormattedCitation":"(2007)"},"properties":{"noteIndex":0},"schema":"https://github.com/citation-style-language/schema/raw/master/csl-citation.json"}</w:instrText>
      </w:r>
      <w:r w:rsidRPr="005E39DD">
        <w:rPr>
          <w:rFonts w:cstheme="minorHAnsi"/>
          <w:sz w:val="24"/>
          <w:szCs w:val="24"/>
        </w:rPr>
        <w:fldChar w:fldCharType="separate"/>
      </w:r>
      <w:r w:rsidRPr="005E39DD">
        <w:rPr>
          <w:rFonts w:cstheme="minorHAnsi"/>
          <w:noProof/>
          <w:sz w:val="24"/>
          <w:szCs w:val="24"/>
        </w:rPr>
        <w:t>(2007)</w:t>
      </w:r>
      <w:r w:rsidRPr="005E39DD">
        <w:rPr>
          <w:rFonts w:cstheme="minorHAnsi"/>
          <w:sz w:val="24"/>
          <w:szCs w:val="24"/>
        </w:rPr>
        <w:fldChar w:fldCharType="end"/>
      </w:r>
      <w:r w:rsidRPr="005E39DD">
        <w:rPr>
          <w:rFonts w:cstheme="minorHAnsi"/>
          <w:color w:val="00B0F0"/>
          <w:sz w:val="24"/>
          <w:szCs w:val="24"/>
        </w:rPr>
        <w:t xml:space="preserve"> </w:t>
      </w:r>
      <w:r w:rsidRPr="005E39DD">
        <w:rPr>
          <w:rFonts w:cstheme="minorHAnsi"/>
          <w:sz w:val="24"/>
          <w:szCs w:val="24"/>
        </w:rPr>
        <w:t xml:space="preserve"> melaporkan bahwa guru melaksanakan pembelajaran kolaborasi untuk mengeksplorasi kompetensi pedagogi guru.  Guru yang mampu mengembangkan kompetensi pedagogiknya ada kaitannya dnegan keberhasilan siswa dalam belajar serta guru dapat mengikuut sertakan siswa agar terlibat dalam bergagai komunitas belajar kelas. Dimana komunitas ini betujuan mengembangkan keaktifan, kreativitas dalam belajar. Penelitian Kosnik, &amp; Clive Beck </w:t>
      </w:r>
      <w:r w:rsidRPr="005E39DD">
        <w:rPr>
          <w:rFonts w:cstheme="minorHAnsi"/>
          <w:sz w:val="24"/>
          <w:szCs w:val="24"/>
        </w:rPr>
        <w:fldChar w:fldCharType="begin" w:fldLock="1"/>
      </w:r>
      <w:r w:rsidRPr="005E39DD">
        <w:rPr>
          <w:rFonts w:cstheme="minorHAnsi"/>
          <w:sz w:val="24"/>
          <w:szCs w:val="24"/>
        </w:rPr>
        <w:instrText>ADDIN CSL_CITATION {"citationItems":[{"id":"ITEM-1","itemData":{"DOI":"10.1080/17425960802433603","ISSN":"1742-5964","abstract":"This article reports a study of literacy instruction in our own elementary preservice program. It examines the views and practices of both the preservice faculty who teach literacy and a sample of graduates of the program during their first three years of teaching. The new teachers reported learning many things from their preservice program, including the importance of engaging learners, strategies for developing an inclusive class community, the names of high-quality works of children’s literature, and a variety of general teaching strategies. However, there were gaps between what was taught and what the new teachers wanted to learn. The new teachers struggled with program planning, desired more direct instruction on developing a literacy program, and wanted closer links between theory and practice. The teacher educators tried to cover so much material that the new teachers were unable to develop a focused, coherent pedagogy. The authors describe how they are revising their courses in light of these findings, modifying their approach to preservice instruction, and giving priority to certain key aspects of teaching","author":[{"dropping-particle":"","family":"Kosnik","given":"Clare","non-dropping-particle":"","parse-names":false,"suffix":""},{"dropping-particle":"","family":"Beck","given":"Clive","non-dropping-particle":"","parse-names":false,"suffix":""}],"container-title":"Studying Teacher Education","id":"ITEM-1","issue":"2","issued":{"date-parts":[["2008"]]},"page":"115-128","title":"We Taught Them about Literacy but What Did They Learn? The impact of a preservice teacher education program on the practices of beginning teachers","type":"article-journal","volume":"4"},"suppress-author":1,"uris":["http://www.mendeley.com/documents/?uuid=f9a5e77d-64ad-4db0-9357-276eb7bf23a1"]}],"mendeley":{"formattedCitation":"(2008)","plainTextFormattedCitation":"(2008)","previouslyFormattedCitation":"(2008)"},"properties":{"noteIndex":0},"schema":"https://github.com/citation-style-language/schema/raw/master/csl-citation.json"}</w:instrText>
      </w:r>
      <w:r w:rsidRPr="005E39DD">
        <w:rPr>
          <w:rFonts w:cstheme="minorHAnsi"/>
          <w:sz w:val="24"/>
          <w:szCs w:val="24"/>
        </w:rPr>
        <w:fldChar w:fldCharType="separate"/>
      </w:r>
      <w:r w:rsidRPr="005E39DD">
        <w:rPr>
          <w:rFonts w:cstheme="minorHAnsi"/>
          <w:noProof/>
          <w:sz w:val="24"/>
          <w:szCs w:val="24"/>
        </w:rPr>
        <w:t>(2008)</w:t>
      </w:r>
      <w:r w:rsidRPr="005E39DD">
        <w:rPr>
          <w:rFonts w:cstheme="minorHAnsi"/>
          <w:sz w:val="24"/>
          <w:szCs w:val="24"/>
        </w:rPr>
        <w:fldChar w:fldCharType="end"/>
      </w:r>
      <w:r w:rsidRPr="005E39DD">
        <w:rPr>
          <w:rFonts w:cstheme="minorHAnsi"/>
          <w:sz w:val="24"/>
          <w:szCs w:val="24"/>
        </w:rPr>
        <w:t xml:space="preserve">  menemukan bahwa guru melibatkan siswa dalam komunitas kelas. Dari beberapa penelitian yang telah dilakukan tersebut menunjukkan bahwa guru lebih cenderung melaksanakan kurikulum secara terus menerus dilakukan guru dan melaksanakan pembelajaran yang melibatkan siswa. </w:t>
      </w:r>
    </w:p>
    <w:p w:rsidR="005E39DD" w:rsidRPr="005E39DD" w:rsidRDefault="005E39DD" w:rsidP="005E39DD">
      <w:pPr>
        <w:shd w:val="clear" w:color="auto" w:fill="FFFFFF"/>
        <w:spacing w:after="0" w:line="276" w:lineRule="auto"/>
        <w:jc w:val="both"/>
        <w:rPr>
          <w:rFonts w:cstheme="minorHAnsi"/>
          <w:sz w:val="24"/>
          <w:szCs w:val="24"/>
        </w:rPr>
      </w:pPr>
    </w:p>
    <w:p w:rsidR="005E39DD" w:rsidRPr="005E39DD" w:rsidRDefault="005E39DD" w:rsidP="005E39DD">
      <w:pPr>
        <w:shd w:val="clear" w:color="auto" w:fill="FFFFFF"/>
        <w:spacing w:after="0" w:line="276" w:lineRule="auto"/>
        <w:jc w:val="both"/>
        <w:rPr>
          <w:sz w:val="24"/>
          <w:szCs w:val="24"/>
        </w:rPr>
      </w:pPr>
      <w:r w:rsidRPr="005E39DD">
        <w:rPr>
          <w:rFonts w:cstheme="minorHAnsi"/>
          <w:sz w:val="24"/>
          <w:szCs w:val="24"/>
        </w:rPr>
        <w:t>Guru professional perlu meningkatkan konten pengetahuan, mengembangkan praktik pembelajaran agar mencapai standar pendidikan</w:t>
      </w:r>
      <w:r w:rsidRPr="005E39DD">
        <w:rPr>
          <w:b/>
          <w:sz w:val="24"/>
          <w:szCs w:val="24"/>
        </w:rPr>
        <w:t xml:space="preserve">. </w:t>
      </w:r>
      <w:r w:rsidRPr="005E39DD">
        <w:rPr>
          <w:b/>
          <w:color w:val="FF0000"/>
          <w:sz w:val="24"/>
          <w:szCs w:val="24"/>
        </w:rPr>
        <w:t xml:space="preserve"> </w:t>
      </w:r>
      <w:r w:rsidRPr="005E39DD">
        <w:rPr>
          <w:sz w:val="24"/>
          <w:szCs w:val="24"/>
        </w:rPr>
        <w:t xml:space="preserve">Peningkatan kualitas pengajaran melalui berbagai pelatihan yang diikuti untuk meningkatkan standar akademik kearah yang lebih baik. Peran guru professional biasanya mencakup semua cara mengajar yang dilakukan guru sejak awal yang mengecu pada proses, tindakan yang telah direncanakan guna menambah pengetahuan, keterampilan, dan sikap professional guru untuk menaikkan prestasi belajar siswa </w:t>
      </w:r>
      <w:r w:rsidRPr="005E39DD">
        <w:rPr>
          <w:sz w:val="24"/>
          <w:szCs w:val="24"/>
        </w:rPr>
        <w:fldChar w:fldCharType="begin" w:fldLock="1"/>
      </w:r>
      <w:r w:rsidRPr="005E39DD">
        <w:rPr>
          <w:sz w:val="24"/>
          <w:szCs w:val="24"/>
        </w:rPr>
        <w:instrText>ADDIN CSL_CITATION {"citationItems":[{"id":"ITEM-1","itemData":{"DOI":"10.1080/15332276.2002.11672998","ISSN":"1533-2276","abstract":"This book illustrates how to ask the right questions to effectively measure professional development; understand the dynamic nature of professional development; identify what contributes to improved student learning; and demonstrate results and accountability. The evaluation processes and tools recommended in this book acknowledge that if staff development is to improve student learning, many levels of change are required, each with its own particular evaluation challenges. The book asks and answers significant questions and provides specific recommendations for future action. After an introduction that examines why professional development and evaluation are so important, there are nine chapters: (1) \"What is Professional Development?\"; (2) \"What is Evaluation?\"; (3) \"Practical Guidelines for Evaluating Professional Development\"; (4) \"Level 1: Participants' Reactions\"; (5) \"Level 2: Participants' Learning\"; (6) \"Level 3: Organization Support and Change\"; (7) \"Level 4: Participants' Use of New Knowledge and Skills\"; (8) \"Level 5: Student Learning Outcomes\"; and (9) \"Presenting Evaluation Results.\" There are reflective questions at the end of each chapter along with sample evaluation forms, checklists, and helpful hints. (Contains approximately 290 references.) (SM)","author":[{"dropping-particle":"","family":"Struck","given":"Jeanne M.","non-dropping-particle":"","parse-names":false,"suffix":""}],"container-title":"Gifted and Talented International","id":"ITEM-1","issue":"2","issued":{"date-parts":[["2002"]]},"page":"105-106","title":"Evaluating Professional Development","type":"article-journal","volume":"17"},"uris":["http://www.mendeley.com/documents/?uuid=b191c62b-f430-4015-8f05-68f6d78f40a1"]}],"mendeley":{"formattedCitation":"(Struck, 2002)","plainTextFormattedCitation":"(Struck, 2002)","previouslyFormattedCitation":"(Struck, 2002)"},"properties":{"noteIndex":0},"schema":"https://github.com/citation-style-language/schema/raw/master/csl-citation.json"}</w:instrText>
      </w:r>
      <w:r w:rsidRPr="005E39DD">
        <w:rPr>
          <w:sz w:val="24"/>
          <w:szCs w:val="24"/>
        </w:rPr>
        <w:fldChar w:fldCharType="separate"/>
      </w:r>
      <w:r w:rsidRPr="005E39DD">
        <w:rPr>
          <w:noProof/>
          <w:sz w:val="24"/>
          <w:szCs w:val="24"/>
        </w:rPr>
        <w:t>(Struck,</w:t>
      </w:r>
      <w:r w:rsidRPr="005E39DD">
        <w:rPr>
          <w:noProof/>
          <w:color w:val="00B0F0"/>
          <w:sz w:val="24"/>
          <w:szCs w:val="24"/>
        </w:rPr>
        <w:t xml:space="preserve"> </w:t>
      </w:r>
      <w:r w:rsidRPr="005E39DD">
        <w:rPr>
          <w:noProof/>
          <w:sz w:val="24"/>
          <w:szCs w:val="24"/>
        </w:rPr>
        <w:t>2002)</w:t>
      </w:r>
      <w:r w:rsidRPr="005E39DD">
        <w:rPr>
          <w:sz w:val="24"/>
          <w:szCs w:val="24"/>
        </w:rPr>
        <w:fldChar w:fldCharType="end"/>
      </w:r>
      <w:r w:rsidRPr="005E39DD">
        <w:rPr>
          <w:sz w:val="24"/>
          <w:szCs w:val="24"/>
        </w:rPr>
        <w:t xml:space="preserve">.  Tanggung jawab guru dalam pengajaran sebagai tugas dimana </w:t>
      </w:r>
      <w:r w:rsidRPr="005E39DD">
        <w:rPr>
          <w:sz w:val="24"/>
          <w:szCs w:val="24"/>
        </w:rPr>
        <w:lastRenderedPageBreak/>
        <w:t xml:space="preserve">melibatkan guru dalam mengembangkan kurikulum pengajaran dalam rangka mendukung prestasi belajar siswa. </w:t>
      </w:r>
    </w:p>
    <w:p w:rsidR="005E39DD" w:rsidRPr="005E39DD" w:rsidRDefault="005E39DD" w:rsidP="005E39DD">
      <w:pPr>
        <w:shd w:val="clear" w:color="auto" w:fill="FFFFFF"/>
        <w:spacing w:after="0" w:line="276" w:lineRule="auto"/>
        <w:jc w:val="both"/>
        <w:rPr>
          <w:rFonts w:cstheme="minorHAnsi"/>
          <w:sz w:val="24"/>
          <w:szCs w:val="24"/>
        </w:rPr>
      </w:pPr>
      <w:r w:rsidRPr="005E39DD">
        <w:rPr>
          <w:sz w:val="24"/>
          <w:szCs w:val="24"/>
        </w:rPr>
        <w:t xml:space="preserve">Dari beberapa penelitian yang telah diuraikan, penelitian ini mengkaji secara empiris keterlibatan guru dalam mengembangkan kurikulum pengajaran. </w:t>
      </w:r>
      <w:r w:rsidRPr="005E39DD">
        <w:rPr>
          <w:rFonts w:cstheme="minorHAnsi"/>
          <w:sz w:val="24"/>
          <w:szCs w:val="24"/>
        </w:rPr>
        <w:t xml:space="preserve">Hal ini sejalan dengan dengan penelitian Hwang </w:t>
      </w:r>
      <w:r w:rsidRPr="005E39DD">
        <w:rPr>
          <w:rFonts w:cstheme="minorHAnsi"/>
          <w:sz w:val="24"/>
          <w:szCs w:val="24"/>
        </w:rPr>
        <w:fldChar w:fldCharType="begin" w:fldLock="1"/>
      </w:r>
      <w:r w:rsidRPr="005E39DD">
        <w:rPr>
          <w:rFonts w:cstheme="minorHAnsi"/>
          <w:sz w:val="24"/>
          <w:szCs w:val="24"/>
        </w:rPr>
        <w:instrText>ADDIN CSL_CITATION {"citationItems":[{"id":"ITEM-1","itemData":{"DOI":"10.1016/j.tate.2014.05.003","ISSN":"0742051X","abstract":"This study is designed to explore how the ecological context of teacher education influences affect South Korean teacher educators' professional development. Research findings reveal that South Korean teacher educators' concerns about their professional development are mainly related to conducting research influenced by global, political, social, and institutional influences together. The global influences permeate lower contextual levels in order and appear as concrete policies affecting teacher educators' work. As a result of an environment that favors academic achievement in various levels of the ecological contexts of teacher education, South Korean teacher educators desire more international academic communication. © 2014 Elsevier Ltd.","author":[{"dropping-particle":"","family":"Hwang","given":"Hyeyoung","non-dropping-particle":"","parse-names":false,"suffix":""}],"container-title":"Teaching and Teacher Education","id":"ITEM-1","issued":{"date-parts":[["2014"]]},"page":"1-14","publisher":"Elsevier Ltd","title":"The influence of the ecological contexts of teacher education on South Korean teacher educators' professional development","type":"article-journal","volume":"43"},"suppress-author":1,"uris":["http://www.mendeley.com/documents/?uuid=a6d5873b-d58c-4116-8934-c01cb6efee17"]}],"mendeley":{"formattedCitation":"(2014)","plainTextFormattedCitation":"(2014)","previouslyFormattedCitation":"(2014)"},"properties":{"noteIndex":0},"schema":"https://github.com/citation-style-language/schema/raw/master/csl-citation.json"}</w:instrText>
      </w:r>
      <w:r w:rsidRPr="005E39DD">
        <w:rPr>
          <w:rFonts w:cstheme="minorHAnsi"/>
          <w:sz w:val="24"/>
          <w:szCs w:val="24"/>
        </w:rPr>
        <w:fldChar w:fldCharType="separate"/>
      </w:r>
      <w:r w:rsidRPr="005E39DD">
        <w:rPr>
          <w:rFonts w:cstheme="minorHAnsi"/>
          <w:noProof/>
          <w:sz w:val="24"/>
          <w:szCs w:val="24"/>
        </w:rPr>
        <w:t>(2014)</w:t>
      </w:r>
      <w:r w:rsidRPr="005E39DD">
        <w:rPr>
          <w:rFonts w:cstheme="minorHAnsi"/>
          <w:sz w:val="24"/>
          <w:szCs w:val="24"/>
        </w:rPr>
        <w:fldChar w:fldCharType="end"/>
      </w:r>
      <w:r w:rsidRPr="005E39DD">
        <w:rPr>
          <w:rFonts w:cstheme="minorHAnsi"/>
          <w:sz w:val="24"/>
          <w:szCs w:val="24"/>
        </w:rPr>
        <w:t xml:space="preserve">   menemukan bahwa kurikulum merupakan aspek penting dalam melaksanakan pembelajaran agar guru lebih memahami isi kurikulum. Guru dapat mempertimbangkan masalah masalah misalnya bagimana strategi terbaik yang dilakukanmengimplementasikan kurikulum dan mengidentifikasi pendekatan mana yang lebih tepat sesuai kebutuhan siswa. Namun, sejalan dengan studi </w:t>
      </w:r>
      <w:r w:rsidRPr="005E39DD">
        <w:rPr>
          <w:rFonts w:cstheme="minorHAnsi"/>
          <w:sz w:val="24"/>
          <w:szCs w:val="24"/>
        </w:rPr>
        <w:fldChar w:fldCharType="begin" w:fldLock="1"/>
      </w:r>
      <w:r w:rsidRPr="005E39DD">
        <w:rPr>
          <w:rFonts w:cstheme="minorHAnsi"/>
          <w:sz w:val="24"/>
          <w:szCs w:val="24"/>
        </w:rPr>
        <w:instrText>ADDIN CSL_CITATION {"citationItems":[{"id":"ITEM-1","itemData":{"DOI":"10.1080/13598660701611404","ISSN":"1359866X","abstract":"In response to the rise of collaborative learning within education, two teacher educators redesigned their courses to explore the complexities of pedagogy within a New Learning framework. Multi-age grouping provided opportunities for pre-service teachers to work with others from different year levels on an interdisciplinary assessment task. As a result of this approach to teaching and learning, pre-service teachers were challenged and resistance arose. These acts of student resistance provided opportunities for examining the dynamics and complexity of collaborative learning and the implications this has for teachers in new times. In particular, it explores the tension around intervening and ignoring students' resistances created by engaging in new learning pedagogy. © 2007 Australian Teacher Education Association.","author":[{"dropping-particle":"","family":"Blaise","given":"Mindy","non-dropping-particle":"","parse-names":false,"suffix":""},{"dropping-particle":"","family":"Elsden-Clifton","given":"Jennifer","non-dropping-particle":"","parse-names":false,"suffix":""}],"container-title":"Asia-Pacific Journal of Teacher Education","id":"ITEM-1","issue":"4","issued":{"date-parts":[["2007"]]},"page":"387-407","title":"Intervening or ignoring: Learning about teaching in new times","type":"article-journal","volume":"35"},"uris":["http://www.mendeley.com/documents/?uuid=a8590fb1-e6db-444e-847e-9db0cd450afc"]}],"mendeley":{"formattedCitation":"(Blaise and Elsden-Clifton, 2007)","plainTextFormattedCitation":"(Blaise and Elsden-Clifton, 2007)","previouslyFormattedCitation":"(Blaise and Elsden-Clifton, 2007)"},"properties":{"noteIndex":0},"schema":"https://github.com/citation-style-language/schema/raw/master/csl-citation.json"}</w:instrText>
      </w:r>
      <w:r w:rsidRPr="005E39DD">
        <w:rPr>
          <w:rFonts w:cstheme="minorHAnsi"/>
          <w:sz w:val="24"/>
          <w:szCs w:val="24"/>
        </w:rPr>
        <w:fldChar w:fldCharType="separate"/>
      </w:r>
      <w:r w:rsidRPr="005E39DD">
        <w:rPr>
          <w:rFonts w:cstheme="minorHAnsi"/>
          <w:noProof/>
          <w:sz w:val="24"/>
          <w:szCs w:val="24"/>
        </w:rPr>
        <w:t>(Blaise and Elsden-Clifton,</w:t>
      </w:r>
      <w:r w:rsidRPr="005E39DD">
        <w:rPr>
          <w:rFonts w:cstheme="minorHAnsi"/>
          <w:noProof/>
          <w:color w:val="00B0F0"/>
          <w:sz w:val="24"/>
          <w:szCs w:val="24"/>
        </w:rPr>
        <w:t xml:space="preserve"> </w:t>
      </w:r>
      <w:r w:rsidRPr="005E39DD">
        <w:rPr>
          <w:rFonts w:cstheme="minorHAnsi"/>
          <w:noProof/>
          <w:sz w:val="24"/>
          <w:szCs w:val="24"/>
        </w:rPr>
        <w:t>2007)</w:t>
      </w:r>
      <w:r w:rsidRPr="005E39DD">
        <w:rPr>
          <w:rFonts w:cstheme="minorHAnsi"/>
          <w:sz w:val="24"/>
          <w:szCs w:val="24"/>
        </w:rPr>
        <w:fldChar w:fldCharType="end"/>
      </w:r>
      <w:r w:rsidRPr="005E39DD">
        <w:rPr>
          <w:sz w:val="24"/>
          <w:szCs w:val="24"/>
        </w:rPr>
        <w:t xml:space="preserve"> implementasi kurikulum guru sebagai pendidik dan pengalaman sehari-hari guru tidak satupun dari guru memperbincangkan tentang pengembangan professional pendidik sebagai pengembang kurikulum.</w:t>
      </w:r>
    </w:p>
    <w:p w:rsidR="005E39DD" w:rsidRPr="005E39DD" w:rsidRDefault="005E39DD" w:rsidP="005E39DD">
      <w:pPr>
        <w:shd w:val="clear" w:color="auto" w:fill="FFFFFF"/>
        <w:spacing w:after="0" w:line="276" w:lineRule="auto"/>
        <w:jc w:val="both"/>
        <w:rPr>
          <w:rFonts w:cstheme="minorHAnsi"/>
          <w:sz w:val="24"/>
          <w:szCs w:val="24"/>
        </w:rPr>
      </w:pPr>
      <w:r w:rsidRPr="005E39DD">
        <w:rPr>
          <w:rFonts w:cstheme="minorHAnsi"/>
          <w:sz w:val="24"/>
          <w:szCs w:val="24"/>
        </w:rPr>
        <w:t>Penelitian bertujuan untuk memberikan studi kualitatif tentang peran pendidik guru sebagai pengembang kurikulum. Pertanyaan yang dikemukakan dalam peneilitan ini (1) Bagaimana pandangan guru tentang perannya sebagai pengembang kurikulum; (2) Apa yang dipersiapkan guru dalam pengembangan kurikulum; dan (3) Bagaimana guru mengembangkan kurikulum secara professional?</w:t>
      </w:r>
    </w:p>
    <w:p w:rsidR="005E39DD" w:rsidRDefault="005E39DD" w:rsidP="000232F4">
      <w:pPr>
        <w:spacing w:after="0" w:line="240" w:lineRule="auto"/>
        <w:jc w:val="both"/>
        <w:rPr>
          <w:rFonts w:asciiTheme="majorBidi" w:hAnsiTheme="majorBidi" w:cstheme="majorBidi"/>
        </w:rPr>
      </w:pPr>
    </w:p>
    <w:p w:rsidR="005E39DD" w:rsidRDefault="005E39DD"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2. TINJAUAN PUSTAKA</w:t>
      </w:r>
    </w:p>
    <w:p w:rsidR="005E39DD" w:rsidRDefault="005E39DD" w:rsidP="00FA4015">
      <w:pPr>
        <w:spacing w:after="0" w:line="240" w:lineRule="auto"/>
        <w:jc w:val="both"/>
        <w:rPr>
          <w:rFonts w:asciiTheme="majorBidi" w:hAnsiTheme="majorBidi" w:cstheme="majorBidi"/>
        </w:rPr>
      </w:pPr>
    </w:p>
    <w:p w:rsidR="005E39DD" w:rsidRPr="005E39DD" w:rsidRDefault="005E39DD" w:rsidP="005E39DD">
      <w:pPr>
        <w:shd w:val="clear" w:color="auto" w:fill="FFFFFF"/>
        <w:rPr>
          <w:rFonts w:cstheme="minorHAnsi"/>
          <w:b/>
          <w:sz w:val="24"/>
          <w:szCs w:val="24"/>
        </w:rPr>
      </w:pPr>
      <w:r w:rsidRPr="005E39DD">
        <w:rPr>
          <w:rFonts w:cstheme="minorHAnsi"/>
          <w:b/>
          <w:sz w:val="24"/>
          <w:szCs w:val="24"/>
        </w:rPr>
        <w:t xml:space="preserve">Peran dan Tanggung Jawab Guru Profesional </w:t>
      </w:r>
    </w:p>
    <w:p w:rsidR="005E39DD" w:rsidRPr="005E39DD" w:rsidRDefault="005E39DD" w:rsidP="005E39DD">
      <w:pPr>
        <w:shd w:val="clear" w:color="auto" w:fill="FFFFFF"/>
        <w:spacing w:after="0" w:line="276" w:lineRule="auto"/>
        <w:jc w:val="both"/>
        <w:rPr>
          <w:rFonts w:cstheme="minorHAnsi"/>
          <w:sz w:val="24"/>
          <w:szCs w:val="24"/>
        </w:rPr>
      </w:pPr>
      <w:r w:rsidRPr="005E39DD">
        <w:rPr>
          <w:rFonts w:cstheme="minorHAnsi"/>
          <w:sz w:val="24"/>
          <w:szCs w:val="24"/>
        </w:rPr>
        <w:t xml:space="preserve">Peran professional guru dapat di maknai sebagai suatu keadaan berdasarkan lingkungan berbasis pengetahuan yang terorganisir secara sistematis dan dapat diajarkan. Tack &amp; Vanderlinde  </w:t>
      </w:r>
      <w:r w:rsidRPr="005E39DD">
        <w:rPr>
          <w:rFonts w:cstheme="minorHAnsi"/>
          <w:sz w:val="24"/>
          <w:szCs w:val="24"/>
        </w:rPr>
        <w:fldChar w:fldCharType="begin" w:fldLock="1"/>
      </w:r>
      <w:r w:rsidRPr="005E39DD">
        <w:rPr>
          <w:rFonts w:cstheme="minorHAnsi"/>
          <w:sz w:val="24"/>
          <w:szCs w:val="24"/>
        </w:rPr>
        <w:instrText>ADDIN CSL_CITATION {"citationItems":[{"id":"ITEM-1","itemData":{"DOI":"10.1080/00071005.2014.957639","ISSN":"14678527","abstract":"Since the beginning of the twenty-first century, the need for teacher educators’ – or those who teach the teachers – professional development became increasingly recognised in both policy and research literature. In this respect, a growing body of publications highly stress the teacher educators’ task of engaging in research and becoming a teacher educator-researcher. This article assumes that teacher educators’ professional development can be conceptualised as the development of a ‘researcherly disposition’. A researcherly disposition is defined as the tendency to engage in research, and involves an inclination towards research (affective aspect), an ability to engage in research (cognitive aspect) and a sensitivity for research opportunities (behavioural aspect). Twenty in-depth interviews with teacher educators were conducted and analysed in order to empirically explore the concept and assess differences in teacher educators’ researcherly disposition. The findings indicate a typology with three types of teacher educators: ‘the enquiring teacher educator’ (Type 1), ‘the well-read teacher educator’ (Type 2) and ‘the teacher educator-researcher’ (Type 3). Based on the proposed definition of a teacher educator’s researcherly disposition, each type’s disposition towards research is presented. Finally, implications for further research and for future programmes that focus on teacher educators’ professional development are discussed.","author":[{"dropping-particle":"","family":"Tack","given":"Hanne","non-dropping-particle":"","parse-names":false,"suffix":""},{"dropping-particle":"","family":"Vanderlinde","given":"Ruben","non-dropping-particle":"","parse-names":false,"suffix":""}],"container-title":"British Journal of Educational Studies","id":"ITEM-1","issue":"3","issued":{"date-parts":[["2014"]]},"page":"297-315","title":"Teacher Educators’ Professional Development: Towards a Typology of Teacher Educators’ Researcherly Disposition","type":"article-journal","volume":"62"},"suppress-author":1,"uris":["http://www.mendeley.com/documents/?uuid=3063d60b-0ff6-4ed8-95b5-e0a3d1487bae"]}],"mendeley":{"formattedCitation":"(2014)","plainTextFormattedCitation":"(2014)","previouslyFormattedCitation":"(2014)"},"properties":{"noteIndex":0},"schema":"https://github.com/citation-style-language/schema/raw/master/csl-citation.json"}</w:instrText>
      </w:r>
      <w:r w:rsidRPr="005E39DD">
        <w:rPr>
          <w:rFonts w:cstheme="minorHAnsi"/>
          <w:sz w:val="24"/>
          <w:szCs w:val="24"/>
        </w:rPr>
        <w:fldChar w:fldCharType="separate"/>
      </w:r>
      <w:r w:rsidRPr="005E39DD">
        <w:rPr>
          <w:rFonts w:cstheme="minorHAnsi"/>
          <w:noProof/>
          <w:sz w:val="24"/>
          <w:szCs w:val="24"/>
        </w:rPr>
        <w:t>(2014)</w:t>
      </w:r>
      <w:r w:rsidRPr="005E39DD">
        <w:rPr>
          <w:rFonts w:cstheme="minorHAnsi"/>
          <w:sz w:val="24"/>
          <w:szCs w:val="24"/>
        </w:rPr>
        <w:fldChar w:fldCharType="end"/>
      </w:r>
      <w:r w:rsidRPr="005E39DD">
        <w:rPr>
          <w:rFonts w:cstheme="minorHAnsi"/>
          <w:sz w:val="24"/>
          <w:szCs w:val="24"/>
        </w:rPr>
        <w:t xml:space="preserve">   memberi usulan bahwa pendidik  itu tidak hanya guru tetapi juga peneliti, mentor atau tutor, widya swara, fasilitator, dan komunitas belajar dimana guru dan siswa saling berinteraksi. Guru professional mampu melaksanakan segala tugas yang diberikan padanya dalam melaksanakan sebagai pendidik, pelatih, pengajar, pengarah, peniliai dan melaksanakan penilian pada hasil pembelajaran. Peran ini merupakan ciri pendidik sebagai pengembang kurikulum.  Dalam pelaksanaan kurikulum Darmadi </w:t>
      </w:r>
      <w:r w:rsidRPr="005E39DD">
        <w:rPr>
          <w:rFonts w:cstheme="minorHAnsi"/>
          <w:sz w:val="24"/>
          <w:szCs w:val="24"/>
        </w:rPr>
        <w:fldChar w:fldCharType="begin" w:fldLock="1"/>
      </w:r>
      <w:r w:rsidRPr="005E39DD">
        <w:rPr>
          <w:rFonts w:cstheme="minorHAnsi"/>
          <w:sz w:val="24"/>
          <w:szCs w:val="24"/>
        </w:rPr>
        <w:instrText>ADDIN CSL_CITATION {"citationItems":[{"id":"ITEM-1","itemData":{"ISSN":"2407-1803","author":[{"dropping-particle":"","family":"Darmadi","given":"Hamid","non-dropping-particle":"","parse-names":false,"suffix":""}],"container-title":"Edukasi: Jurnal Pendidikan","id":"ITEM-1","issue":"2","issued":{"date-parts":[["2016"]]},"page":"161-174","title":"Tugas, peran, kompetensi, dan tanggung jawab menjadi guru profesional","type":"article-journal","volume":"13"},"suppress-author":1,"uris":["http://www.mendeley.com/documents/?uuid=d9ce276d-ad8d-4594-857e-d2791cad20cc"]}],"mendeley":{"formattedCitation":"(2016)","plainTextFormattedCitation":"(2016)","previouslyFormattedCitation":"(2016)"},"properties":{"noteIndex":0},"schema":"https://github.com/citation-style-language/schema/raw/master/csl-citation.json"}</w:instrText>
      </w:r>
      <w:r w:rsidRPr="005E39DD">
        <w:rPr>
          <w:rFonts w:cstheme="minorHAnsi"/>
          <w:sz w:val="24"/>
          <w:szCs w:val="24"/>
        </w:rPr>
        <w:fldChar w:fldCharType="separate"/>
      </w:r>
      <w:r w:rsidRPr="005E39DD">
        <w:rPr>
          <w:rFonts w:cstheme="minorHAnsi"/>
          <w:noProof/>
          <w:sz w:val="24"/>
          <w:szCs w:val="24"/>
        </w:rPr>
        <w:t>(2016)</w:t>
      </w:r>
      <w:r w:rsidRPr="005E39DD">
        <w:rPr>
          <w:rFonts w:cstheme="minorHAnsi"/>
          <w:sz w:val="24"/>
          <w:szCs w:val="24"/>
        </w:rPr>
        <w:fldChar w:fldCharType="end"/>
      </w:r>
      <w:r w:rsidRPr="005E39DD">
        <w:rPr>
          <w:rFonts w:cstheme="minorHAnsi"/>
          <w:sz w:val="24"/>
          <w:szCs w:val="24"/>
        </w:rPr>
        <w:t xml:space="preserve">   melaporkan  dalam upaya membelajarkan siswa guru harus mampu melaksanakan peran, kemampuan dan pertanggung jawab dalam melaksanakan pengajaran dengan aktif, kreatif, inovatif dan kolaboratif. Pendidik guru professional   memiliki rasa tanggung jawab sebagai intelektual, profesi, sosial kultural, moral, juga terhadap diri sendiri. Guru   dapat mengembangkan diri dan belajar secara terus menerus, agar dapat mengikuti berbagai perkembangan ilmu pengetahuan dan teknologi, menjalankan tugas serta rasa   tanggung jawabnya sebagai guru professional.</w:t>
      </w:r>
    </w:p>
    <w:p w:rsidR="005E39DD" w:rsidRPr="005E39DD" w:rsidRDefault="005E39DD" w:rsidP="005E39DD">
      <w:pPr>
        <w:shd w:val="clear" w:color="auto" w:fill="FFFFFF"/>
        <w:spacing w:after="0" w:line="276" w:lineRule="auto"/>
        <w:jc w:val="both"/>
        <w:rPr>
          <w:rFonts w:cstheme="minorHAnsi"/>
          <w:sz w:val="24"/>
          <w:szCs w:val="24"/>
        </w:rPr>
      </w:pPr>
      <w:r w:rsidRPr="005E39DD">
        <w:rPr>
          <w:rFonts w:cstheme="minorHAnsi"/>
          <w:sz w:val="24"/>
          <w:szCs w:val="24"/>
        </w:rPr>
        <w:t xml:space="preserve">Sebagai pengajar guru memiliki tugas dan tanggung jawab dalam proses belajar mengajar sebagai berikut (1) mengauasai bahan materi ajar (2) membuat rencana pengajaran (3) melakukan, kepemiminan  dan memenej  pelaksanaan  pengajaran (4) melakukan penilian dan mengevaluasi proses pengajaran ( safitri, 2019: 3) </w:t>
      </w:r>
      <w:sdt>
        <w:sdtPr>
          <w:rPr>
            <w:rFonts w:cstheme="minorHAnsi"/>
            <w:sz w:val="24"/>
            <w:szCs w:val="24"/>
          </w:rPr>
          <w:id w:val="-203401976"/>
          <w:citation/>
        </w:sdtPr>
        <w:sdtContent>
          <w:r w:rsidRPr="005E39DD">
            <w:rPr>
              <w:rFonts w:cstheme="minorHAnsi"/>
              <w:sz w:val="24"/>
              <w:szCs w:val="24"/>
            </w:rPr>
            <w:fldChar w:fldCharType="begin"/>
          </w:r>
          <w:r w:rsidRPr="005E39DD">
            <w:rPr>
              <w:rFonts w:cstheme="minorHAnsi"/>
              <w:sz w:val="24"/>
              <w:szCs w:val="24"/>
            </w:rPr>
            <w:instrText xml:space="preserve"> CITATION dew19 \l 1033 </w:instrText>
          </w:r>
          <w:r w:rsidRPr="005E39DD">
            <w:rPr>
              <w:rFonts w:cstheme="minorHAnsi"/>
              <w:sz w:val="24"/>
              <w:szCs w:val="24"/>
            </w:rPr>
            <w:fldChar w:fldCharType="separate"/>
          </w:r>
          <w:r w:rsidRPr="005E39DD">
            <w:rPr>
              <w:rFonts w:cstheme="minorHAnsi"/>
              <w:noProof/>
              <w:sz w:val="24"/>
              <w:szCs w:val="24"/>
            </w:rPr>
            <w:t>(safitri, 2019)</w:t>
          </w:r>
          <w:r w:rsidRPr="005E39DD">
            <w:rPr>
              <w:rFonts w:cstheme="minorHAnsi"/>
              <w:sz w:val="24"/>
              <w:szCs w:val="24"/>
            </w:rPr>
            <w:fldChar w:fldCharType="end"/>
          </w:r>
        </w:sdtContent>
      </w:sdt>
      <w:r w:rsidRPr="005E39DD">
        <w:rPr>
          <w:rFonts w:cstheme="minorHAnsi"/>
          <w:sz w:val="24"/>
          <w:szCs w:val="24"/>
        </w:rPr>
        <w:t xml:space="preserve">. Tanggung jawab guru sebagai tugas profesinya tidak hanya melakukan pengajaran, merencanakan pengajaran, </w:t>
      </w:r>
      <w:r w:rsidRPr="005E39DD">
        <w:rPr>
          <w:rFonts w:cstheme="minorHAnsi"/>
          <w:sz w:val="24"/>
          <w:szCs w:val="24"/>
        </w:rPr>
        <w:lastRenderedPageBreak/>
        <w:t xml:space="preserve">sebagaimana  </w:t>
      </w:r>
      <w:r w:rsidRPr="005E39DD">
        <w:rPr>
          <w:rFonts w:cstheme="minorHAnsi"/>
          <w:sz w:val="24"/>
          <w:szCs w:val="24"/>
        </w:rPr>
        <w:fldChar w:fldCharType="begin" w:fldLock="1"/>
      </w:r>
      <w:r w:rsidRPr="005E39DD">
        <w:rPr>
          <w:rFonts w:cstheme="minorHAnsi"/>
          <w:sz w:val="24"/>
          <w:szCs w:val="24"/>
        </w:rPr>
        <w:instrText>ADDIN CSL_CITATION {"citationItems":[{"id":"ITEM-1","itemData":{"DOI":"10.1080/13540602.2016.1203771","ISSN":"13540602","abstract":"In a climate of accountability and performativity, do teachers experience CPD provision as an externally imposed demand for conformity, compliance, to be accountable, or as a personal and professional rejuvenation that enhances their sense of professional responsibility? Through a qualitative study of secondary schools in England, this paper critically scrutinises the experiences of teachers in five case study schools to create a composite picture of the realities of their lives as they are buffeted and shaped by performativity while also examining the extent to which their CPD experiences may be perceived as enhancing their sense of professional responsibility. Critical analysis of the evidence suggests that the language of accountability is pervasive, and its logic gains currency by being imposed throughout schools where there is limited space to craft an alternative, thus performativity and conformity are more likely than dissent while enhancement of a sense of professional responsibility is rendered more difficult, marginalised if not entirely silenced. The concluding discussion raises critical questions regarding the health of the profession from a policy and practice perspective if the language of professional responsibility continues to be weakened or diluted by being filtered through the closely woven weave of externally prescribed accountability criteria. It concludes that the language and logic of professional responsibility is vitally necessary in provoking alternative discourses on the future of the profession and the quality of teaching, learning and leading in schools within and beyond the confines of the study.","author":[{"dropping-particle":"","family":"Sugrue","given":"Ciaran","non-dropping-particle":"","parse-names":false,"suffix":""},{"dropping-particle":"","family":"Mertkan","given":"Sefika","non-dropping-particle":"","parse-names":false,"suffix":""}],"container-title":"Teachers and Teaching: Theory and Practice","id":"ITEM-1","issue":"2","issued":{"date-parts":[["2017"]]},"page":"171-190","publisher":"Routledge","title":"Professional responsibility, accountability and performativity among teachers: the leavening influence of CPD?","type":"article-journal","volume":"23"},"uris":["http://www.mendeley.com/documents/?uuid=7c956b34-7892-49b1-af1e-eb75b2987d39"]}],"mendeley":{"formattedCitation":"(Sugrue and Mertkan, 2017)","manualFormatting":"(Sugrue &amp; Mertkan, 2017)","plainTextFormattedCitation":"(Sugrue and Mertkan, 2017)","previouslyFormattedCitation":"(Sugrue and Mertkan, 2017)"},"properties":{"noteIndex":0},"schema":"https://github.com/citation-style-language/schema/raw/master/csl-citation.json"}</w:instrText>
      </w:r>
      <w:r w:rsidRPr="005E39DD">
        <w:rPr>
          <w:rFonts w:cstheme="minorHAnsi"/>
          <w:sz w:val="24"/>
          <w:szCs w:val="24"/>
        </w:rPr>
        <w:fldChar w:fldCharType="separate"/>
      </w:r>
      <w:r w:rsidRPr="005E39DD">
        <w:rPr>
          <w:rFonts w:cstheme="minorHAnsi"/>
          <w:noProof/>
          <w:sz w:val="24"/>
          <w:szCs w:val="24"/>
        </w:rPr>
        <w:t>(Sugrue &amp; Mertkan, 2017)</w:t>
      </w:r>
      <w:r w:rsidRPr="005E39DD">
        <w:rPr>
          <w:rFonts w:cstheme="minorHAnsi"/>
          <w:sz w:val="24"/>
          <w:szCs w:val="24"/>
        </w:rPr>
        <w:fldChar w:fldCharType="end"/>
      </w:r>
      <w:r w:rsidRPr="005E39DD">
        <w:rPr>
          <w:rFonts w:cstheme="minorHAnsi"/>
          <w:sz w:val="24"/>
          <w:szCs w:val="24"/>
        </w:rPr>
        <w:t xml:space="preserve"> tanggung jawab professional diperlukan dalam rangka memprovokasi kemajuan profesi dan kualitas pengajaran dalam dan luar sekolah. Tanggung jawab guru secara professional perlu bukti pengembangan professional.</w:t>
      </w:r>
      <w:r w:rsidRPr="005E39DD">
        <w:rPr>
          <w:rFonts w:cstheme="minorHAnsi"/>
          <w:noProof/>
          <w:sz w:val="24"/>
          <w:szCs w:val="24"/>
        </w:rPr>
        <w:t xml:space="preserve"> Chatelier and Rudolph</w:t>
      </w:r>
      <w:r w:rsidRPr="005E39DD">
        <w:rPr>
          <w:rFonts w:cstheme="minorHAnsi"/>
          <w:sz w:val="24"/>
          <w:szCs w:val="24"/>
        </w:rPr>
        <w:t xml:space="preserve"> </w:t>
      </w:r>
      <w:r w:rsidRPr="005E39DD">
        <w:rPr>
          <w:rFonts w:cstheme="minorHAnsi"/>
          <w:sz w:val="24"/>
          <w:szCs w:val="24"/>
        </w:rPr>
        <w:fldChar w:fldCharType="begin" w:fldLock="1"/>
      </w:r>
      <w:r w:rsidRPr="005E39DD">
        <w:rPr>
          <w:rFonts w:cstheme="minorHAnsi"/>
          <w:sz w:val="24"/>
          <w:szCs w:val="24"/>
        </w:rPr>
        <w:instrText>ADDIN CSL_CITATION {"citationItems":[{"id":"ITEM-1","itemData":{"DOI":"10.1080/01425692.2017.1291328","ISSN":"14653346","abstract":"The professionalisation of teaching in Australia is a policy shift that transpires within broader policy dynamics which are increasingly influenced by neoliberal logics. In this article we examine teacher responsibility through analysis of a new measure introduced in Victoria. This requires teachers to prove professional development hours in the area of teaching students with special needs in order to maintain their professional registration. Through our analysis of this policy move we draw out some tensions that emerge in relation to teacher responsibility, accountability and autonomy to reveal that (often hidden) neoliberal governing logics can operate to shift teachers’ focus from care of the student towards care of the (professional) self. With the theoretical support of Nel Noddings’ ‘ethic of care’, we argue that teacher responsibility to care can be torn between market-based regulations and the care of the student, paradoxically de-professionalising teachers’ work in the act of attempting to professionalise.","author":[{"dropping-particle":"","family":"Chatelier","given":"Stephen","non-dropping-particle":"","parse-names":false,"suffix":""},{"dropping-particle":"","family":"Rudolph","given":"Sophie","non-dropping-particle":"","parse-names":false,"suffix":""}],"container-title":"British Journal of Sociology of Education","id":"ITEM-1","issue":"1","issued":{"date-parts":[["2018"]]},"page":"1-15","publisher":"Routledge","title":"Teacher responsibility: shifting care from student to (professional) self?","type":"article-journal","volume":"39"},"suppress-author":1,"uris":["http://www.mendeley.com/documents/?uuid=45252ccc-c65d-4aca-972f-7df298504327"]}],"mendeley":{"formattedCitation":"(2018)","plainTextFormattedCitation":"(2018)","previouslyFormattedCitation":"(2018)"},"properties":{"noteIndex":0},"schema":"https://github.com/citation-style-language/schema/raw/master/csl-citation.json"}</w:instrText>
      </w:r>
      <w:r w:rsidRPr="005E39DD">
        <w:rPr>
          <w:rFonts w:cstheme="minorHAnsi"/>
          <w:sz w:val="24"/>
          <w:szCs w:val="24"/>
        </w:rPr>
        <w:fldChar w:fldCharType="separate"/>
      </w:r>
      <w:r w:rsidRPr="005E39DD">
        <w:rPr>
          <w:rFonts w:cstheme="minorHAnsi"/>
          <w:noProof/>
          <w:sz w:val="24"/>
          <w:szCs w:val="24"/>
        </w:rPr>
        <w:t>(2018)</w:t>
      </w:r>
      <w:r w:rsidRPr="005E39DD">
        <w:rPr>
          <w:rFonts w:cstheme="minorHAnsi"/>
          <w:sz w:val="24"/>
          <w:szCs w:val="24"/>
        </w:rPr>
        <w:fldChar w:fldCharType="end"/>
      </w:r>
      <w:r w:rsidRPr="005E39DD">
        <w:rPr>
          <w:rFonts w:cstheme="minorHAnsi"/>
          <w:sz w:val="24"/>
          <w:szCs w:val="24"/>
        </w:rPr>
        <w:t xml:space="preserve"> membuktikan waktu pengembangan professional bidang pengajaran secara khusus dibutuhkan untuk mempertahankan keprofosian guru. Tanggung jawab utama profesi guru dalam pengajaran di sekolah untuk mendukung siswa sesuai dengan perkembangannya </w:t>
      </w:r>
      <w:r w:rsidRPr="005E39DD">
        <w:rPr>
          <w:rFonts w:cstheme="minorHAnsi"/>
          <w:sz w:val="24"/>
          <w:szCs w:val="24"/>
        </w:rPr>
        <w:fldChar w:fldCharType="begin" w:fldLock="1"/>
      </w:r>
      <w:r w:rsidRPr="005E39DD">
        <w:rPr>
          <w:rFonts w:cstheme="minorHAnsi"/>
          <w:sz w:val="24"/>
          <w:szCs w:val="24"/>
        </w:rPr>
        <w:instrText>ADDIN CSL_CITATION {"citationItems":[{"id":"ITEM-1","itemData":{"DOI":"10.1080/13611260306857","ISBN":"1361126030685","ISSN":"14699745","abstract":"Legislative changes in England, most notably the publication of Initial Teacher Training (Secondary Phase) (Circular 9/92) by the Department for Education (DfE, 1992), have resulted in the reorganisation of initial teacher education (ITE), including the introduction of school-based ITE. In school-based ITE, the responsibilities of higher education institution (HEI) and school-based staff have been reorganised and responsibility for mentoring of students in school has become key. Although there has been much research on the effectiveness of school-based ITE, and on the effectiveness of partnerships and of school-based mentors, there has been little research on whether perceptions of staff as to their own and others responsibilities are compatible and whether these match those identified in role descriptions for various staff involved with the course. The purpose of this study was to identify perceptions of which staff had major and which had supporting responsibility for specific aspects of ITE courses, for supporting students in their development as teachers and to meet the standards for the award of Qualified Teacher Status (QTS) and to compare these perceptions (1) among staff and students, and (2) with the responsibilities as identified in course documentation. Subject mentors, professional mentors, link tutors and students on four secondary physical education Post-Graduate Certificate in Education (PGCE) courses answered a questionnaire identifying their perceptions of responsibilities for different aspects of the course. Course documentation that identified the responsibilities of the three groups of staff on the four courses included in the study was also considered. Results showed that perceptions of staff about their own and others responsibilities for different aspects of the course do not always match perceptions of other members of staff about responsibilities but perceptions of their own responsibilities generally match those identified in course documentation except in two specific areas; major responsibility for supporting students in their actual teaching in school and supporting students to reach the standards for further professional requirements. Results are considered in relation to implications for supporting students in their development as teachers. Implications for further research are also identified. © 2003, Taylor &amp; Francis Group, LLC.","author":[{"dropping-particle":"","family":"Capel","given":"Susan","non-dropping-particle":"","parse-names":false,"suffix":""}],"container-title":"Mentoring and Tutoring: Partnership in Learning","id":"ITEM-1","issue":"2","issued":{"date-parts":[["2003"]]},"page":"131-151","title":"Responsibilities of subject mentors, professional mentors and link tutors in secondary physical education initial teacher education","type":"article-journal","volume":"11"},"uris":["http://www.mendeley.com/documents/?uuid=050ce077-4bf2-4937-af7f-6cca2b77b0fb"]}],"mendeley":{"formattedCitation":"(Capel, 2003)","plainTextFormattedCitation":"(Capel, 2003)","previouslyFormattedCitation":"(Capel, 2003)"},"properties":{"noteIndex":0},"schema":"https://github.com/citation-style-language/schema/raw/master/csl-citation.json"}</w:instrText>
      </w:r>
      <w:r w:rsidRPr="005E39DD">
        <w:rPr>
          <w:rFonts w:cstheme="minorHAnsi"/>
          <w:sz w:val="24"/>
          <w:szCs w:val="24"/>
        </w:rPr>
        <w:fldChar w:fldCharType="separate"/>
      </w:r>
      <w:r w:rsidRPr="005E39DD">
        <w:rPr>
          <w:rFonts w:cstheme="minorHAnsi"/>
          <w:noProof/>
          <w:sz w:val="24"/>
          <w:szCs w:val="24"/>
        </w:rPr>
        <w:t>(Capel, 2003)</w:t>
      </w:r>
      <w:r w:rsidRPr="005E39DD">
        <w:rPr>
          <w:rFonts w:cstheme="minorHAnsi"/>
          <w:sz w:val="24"/>
          <w:szCs w:val="24"/>
        </w:rPr>
        <w:fldChar w:fldCharType="end"/>
      </w:r>
      <w:r w:rsidRPr="005E39DD">
        <w:rPr>
          <w:rFonts w:cstheme="minorHAnsi"/>
          <w:sz w:val="24"/>
          <w:szCs w:val="24"/>
        </w:rPr>
        <w:t xml:space="preserve">. Untuk mendukung pengembangan mengajar sebagai tanggung jawab guru perlu adanya kolaborasi dengan rekan kerja agar dapat saling melengkapi satu dengan lainnnya. Kolaborasi yang dilakukan secara efektif dan rasa tanggung jawab yang bersama dalam pengembangan tugas profesi karena saling terkait dan saling membutuhkan. </w:t>
      </w:r>
    </w:p>
    <w:p w:rsidR="005E39DD" w:rsidRPr="005E39DD" w:rsidRDefault="005E39DD" w:rsidP="005E39DD">
      <w:pPr>
        <w:shd w:val="clear" w:color="auto" w:fill="FFFFFF"/>
        <w:spacing w:after="0" w:line="276" w:lineRule="auto"/>
        <w:jc w:val="both"/>
        <w:rPr>
          <w:rFonts w:cstheme="minorHAnsi"/>
          <w:sz w:val="24"/>
          <w:szCs w:val="24"/>
        </w:rPr>
      </w:pPr>
    </w:p>
    <w:p w:rsidR="005E39DD" w:rsidRPr="005E39DD" w:rsidRDefault="005E39DD" w:rsidP="005E39DD">
      <w:pPr>
        <w:shd w:val="clear" w:color="auto" w:fill="FFFFFF"/>
        <w:spacing w:after="0" w:line="276" w:lineRule="auto"/>
        <w:jc w:val="both"/>
        <w:rPr>
          <w:rFonts w:cstheme="minorHAnsi"/>
          <w:sz w:val="24"/>
          <w:szCs w:val="24"/>
        </w:rPr>
      </w:pPr>
    </w:p>
    <w:p w:rsidR="005E39DD" w:rsidRPr="005E39DD" w:rsidRDefault="005E39DD" w:rsidP="005E39DD">
      <w:pPr>
        <w:shd w:val="clear" w:color="auto" w:fill="FFFFFF"/>
        <w:spacing w:after="0" w:line="276" w:lineRule="auto"/>
        <w:rPr>
          <w:rFonts w:cstheme="minorHAnsi"/>
          <w:b/>
          <w:sz w:val="24"/>
          <w:szCs w:val="24"/>
        </w:rPr>
      </w:pPr>
      <w:r w:rsidRPr="005E39DD">
        <w:rPr>
          <w:rFonts w:cstheme="minorHAnsi"/>
          <w:b/>
          <w:sz w:val="24"/>
          <w:szCs w:val="24"/>
        </w:rPr>
        <w:t>Persiapan, Pengembangan dan Pembelajaran Profesional</w:t>
      </w:r>
    </w:p>
    <w:p w:rsidR="005E39DD" w:rsidRPr="005E39DD" w:rsidRDefault="005E39DD" w:rsidP="005E39DD">
      <w:pPr>
        <w:shd w:val="clear" w:color="auto" w:fill="FFFFFF"/>
        <w:spacing w:after="0" w:line="276" w:lineRule="auto"/>
        <w:jc w:val="both"/>
        <w:rPr>
          <w:rFonts w:eastAsia="Times New Roman" w:cstheme="minorHAnsi"/>
          <w:color w:val="202124"/>
          <w:sz w:val="24"/>
          <w:szCs w:val="24"/>
        </w:rPr>
      </w:pPr>
      <w:r w:rsidRPr="005E39DD">
        <w:rPr>
          <w:rFonts w:eastAsia="Times New Roman" w:cstheme="minorHAnsi"/>
          <w:color w:val="202124"/>
          <w:sz w:val="24"/>
          <w:szCs w:val="24"/>
        </w:rPr>
        <w:t xml:space="preserve">Di beberapa negara seperti Belanda belajar menjadi pendidik guru merupakan hal yang lazim di ikuti saat mulai bekerja di sekolah </w:t>
      </w:r>
      <w:r w:rsidRPr="005E39DD">
        <w:rPr>
          <w:rFonts w:eastAsia="Times New Roman" w:cstheme="minorHAnsi"/>
          <w:sz w:val="24"/>
          <w:szCs w:val="24"/>
        </w:rPr>
        <w:fldChar w:fldCharType="begin" w:fldLock="1"/>
      </w:r>
      <w:r w:rsidRPr="005E39DD">
        <w:rPr>
          <w:rFonts w:eastAsia="Times New Roman" w:cstheme="minorHAnsi"/>
          <w:sz w:val="24"/>
          <w:szCs w:val="24"/>
        </w:rPr>
        <w:instrText>ADDIN CSL_CITATION {"citationItems":[{"id":"ITEM-1","itemData":{"DOI":"10.1177/0022487114535266","ISSN":"00224871","abstract":"Commonsense reasoning says that quality teacher education relies on quality teacher educators. Yet, there is minimal attention to what teacher educators should know and be able to do. Unquestionably, teacher educators cannot teach what they do not know; but what should they know, and should they be prepared? This study of 293 teacher educators investigated the following: What do current teacher educators consider to be the foundation elements of their practice? How do they evaluate their own preparation in these areas? How can their experiences inform the preparation of teacher educators? We use Cochran-Smith and Lytle's theorizing about \"relationships of knowledge and practice\" to understand knowledge essential to teacher educating (a term we use to differentiate teaching teachers from teaching students). Our findings reveal that practicing teacher educators often feel unprepared to assume their role but can offer helpful insight into how we should think deliberately about quality teacher educator preparation. © 2014 American Association of Colleges for Teacher Education.","author":[{"dropping-particle":"","family":"Goodwin","given":"A. Lin","non-dropping-particle":"","parse-names":false,"suffix":""},{"dropping-particle":"","family":"Smith","given":"Laura","non-dropping-particle":"","parse-names":false,"suffix":""},{"dropping-particle":"","family":"Souto-Manning","given":"Mariana","non-dropping-particle":"","parse-names":false,"suffix":""},{"dropping-particle":"","family":"Cheruvu","given":"Ranita","non-dropping-particle":"","parse-names":false,"suffix":""},{"dropping-particle":"","family":"Tan","given":"Mei Ying","non-dropping-particle":"","parse-names":false,"suffix":""},{"dropping-particle":"","family":"Reed","given":"Rebecca","non-dropping-particle":"","parse-names":false,"suffix":""},{"dropping-particle":"","family":"Taveras","given":"Lauren","non-dropping-particle":"","parse-names":false,"suffix":""}],"container-title":"Journal of Teacher Education","id":"ITEM-1","issue":"4","issued":{"date-parts":[["2014"]]},"page":"284-302","title":"What Should Teacher Educators Know and Be Able to Do? Perspectives From Practicing Teacher Educators","type":"article-journal","volume":"65"},"uris":["http://www.mendeley.com/documents/?uuid=f47ae8b0-01cd-467b-8c7e-5d976f7b0a73"]}],"mendeley":{"formattedCitation":"(Goodwin &lt;i&gt;et al.&lt;/i&gt;, 2014)","plainTextFormattedCitation":"(Goodwin et al., 2014)","previouslyFormattedCitation":"(Goodwin &lt;i&gt;et al.&lt;/i&gt;, 2014)"},"properties":{"noteIndex":0},"schema":"https://github.com/citation-style-language/schema/raw/master/csl-citation.json"}</w:instrText>
      </w:r>
      <w:r w:rsidRPr="005E39DD">
        <w:rPr>
          <w:rFonts w:eastAsia="Times New Roman" w:cstheme="minorHAnsi"/>
          <w:sz w:val="24"/>
          <w:szCs w:val="24"/>
        </w:rPr>
        <w:fldChar w:fldCharType="separate"/>
      </w:r>
      <w:r w:rsidRPr="005E39DD">
        <w:rPr>
          <w:rFonts w:eastAsia="Times New Roman" w:cstheme="minorHAnsi"/>
          <w:noProof/>
          <w:sz w:val="24"/>
          <w:szCs w:val="24"/>
        </w:rPr>
        <w:t xml:space="preserve">(Goodwin </w:t>
      </w:r>
      <w:r w:rsidRPr="005E39DD">
        <w:rPr>
          <w:rFonts w:eastAsia="Times New Roman" w:cstheme="minorHAnsi"/>
          <w:i/>
          <w:noProof/>
          <w:sz w:val="24"/>
          <w:szCs w:val="24"/>
        </w:rPr>
        <w:t>et al.</w:t>
      </w:r>
      <w:r w:rsidRPr="005E39DD">
        <w:rPr>
          <w:rFonts w:eastAsia="Times New Roman" w:cstheme="minorHAnsi"/>
          <w:noProof/>
          <w:sz w:val="24"/>
          <w:szCs w:val="24"/>
        </w:rPr>
        <w:t>, 2014)</w:t>
      </w:r>
      <w:r w:rsidRPr="005E39DD">
        <w:rPr>
          <w:rFonts w:eastAsia="Times New Roman" w:cstheme="minorHAnsi"/>
          <w:sz w:val="24"/>
          <w:szCs w:val="24"/>
        </w:rPr>
        <w:fldChar w:fldCharType="end"/>
      </w:r>
      <w:r w:rsidRPr="005E39DD">
        <w:rPr>
          <w:rFonts w:cstheme="minorHAnsi"/>
          <w:sz w:val="24"/>
          <w:szCs w:val="24"/>
        </w:rPr>
        <w:t>.</w:t>
      </w:r>
      <w:r w:rsidRPr="005E39DD">
        <w:rPr>
          <w:rFonts w:cstheme="minorHAnsi"/>
          <w:color w:val="00B0F0"/>
          <w:sz w:val="24"/>
          <w:szCs w:val="24"/>
        </w:rPr>
        <w:t xml:space="preserve"> </w:t>
      </w:r>
      <w:r w:rsidRPr="005E39DD">
        <w:rPr>
          <w:rFonts w:eastAsia="Times New Roman" w:cstheme="minorHAnsi"/>
          <w:color w:val="202124"/>
          <w:sz w:val="24"/>
          <w:szCs w:val="24"/>
        </w:rPr>
        <w:t xml:space="preserve">Persiapan bagi guru profesional yang perlu dilakukan adalah merancang pembelajaran yang sesuai, memperkuat pengajaran, mengikuti pelatihan dalam rangka mengembangkan kapasitas guru dan melakukan penelitian </w:t>
      </w:r>
      <w:r w:rsidRPr="005E39DD">
        <w:rPr>
          <w:rFonts w:eastAsia="Times New Roman" w:cstheme="minorHAnsi"/>
          <w:color w:val="202124"/>
          <w:sz w:val="24"/>
          <w:szCs w:val="24"/>
        </w:rPr>
        <w:fldChar w:fldCharType="begin" w:fldLock="1"/>
      </w:r>
      <w:r w:rsidRPr="005E39DD">
        <w:rPr>
          <w:rFonts w:eastAsia="Times New Roman" w:cstheme="minorHAnsi"/>
          <w:color w:val="202124"/>
          <w:sz w:val="24"/>
          <w:szCs w:val="24"/>
        </w:rPr>
        <w:instrText>ADDIN CSL_CITATION {"citationItems":[{"id":"ITEM-1","itemData":{"DOI":"10.1080/19415250903457125","ISBN":"1941525090345","ISSN":"19415257","abstract":"This article draws on an analysis of relevant research and an illustrative case study of one teacher educator's learning to debate how well-framed practitioner research might give some ways forward in devising appropriate professional learning provision for teacher educators entering Higher Education from work in schools. One of the starting premises for the writing is that supporting the development of teacher educators as scholars and researchers is an essential part of the professional development of this occupational group. In addition to contributing to the professional learning of individuals, such development is seen as vital for a number of other reasons. These include ensuring thriving teacher education communities, maintaining research-informed teaching in pre- and in-service courses for teachers and contributing to the building of capacity in the broad field of education research. The article raises a number of issues about the long-term value and importance of the proposed type of research as part of teacher educators' induction and professional development, with particular reference to the current situation for educational research in England. © 2010 Copyright International Professional Development Association (IPDA).","author":[{"dropping-particle":"","family":"Murray","given":"Jean","non-dropping-particle":"","parse-names":false,"suffix":""}],"container-title":"Professional Development in Education","id":"ITEM-1","issue":"1-2","issued":{"date-parts":[["2010"]]},"page":"197-209","title":"Towards a new language of scholarship in teacher educators' professional learning?","type":"article-journal","volume":"36"},"uris":["http://www.mendeley.com/documents/?uuid=e754a241-8a6f-4b34-8179-e8a17fc4edc1"]}],"mendeley":{"formattedCitation":"(Murray, 2010)","plainTextFormattedCitation":"(Murray, 2010)","previouslyFormattedCitation":"(Murray, 2010)"},"properties":{"noteIndex":0},"schema":"https://github.com/citation-style-language/schema/raw/master/csl-citation.json"}</w:instrText>
      </w:r>
      <w:r w:rsidRPr="005E39DD">
        <w:rPr>
          <w:rFonts w:eastAsia="Times New Roman" w:cstheme="minorHAnsi"/>
          <w:color w:val="202124"/>
          <w:sz w:val="24"/>
          <w:szCs w:val="24"/>
        </w:rPr>
        <w:fldChar w:fldCharType="separate"/>
      </w:r>
      <w:r w:rsidRPr="005E39DD">
        <w:rPr>
          <w:rFonts w:eastAsia="Times New Roman" w:cstheme="minorHAnsi"/>
          <w:noProof/>
          <w:color w:val="202124"/>
          <w:sz w:val="24"/>
          <w:szCs w:val="24"/>
        </w:rPr>
        <w:t xml:space="preserve">(Murray, </w:t>
      </w:r>
      <w:r w:rsidRPr="005E39DD">
        <w:rPr>
          <w:rFonts w:eastAsia="Times New Roman" w:cstheme="minorHAnsi"/>
          <w:noProof/>
          <w:sz w:val="24"/>
          <w:szCs w:val="24"/>
        </w:rPr>
        <w:t>2010)</w:t>
      </w:r>
      <w:r w:rsidRPr="005E39DD">
        <w:rPr>
          <w:rFonts w:eastAsia="Times New Roman" w:cstheme="minorHAnsi"/>
          <w:color w:val="202124"/>
          <w:sz w:val="24"/>
          <w:szCs w:val="24"/>
        </w:rPr>
        <w:fldChar w:fldCharType="end"/>
      </w:r>
      <w:r w:rsidRPr="005E39DD">
        <w:rPr>
          <w:rFonts w:eastAsia="Times New Roman" w:cstheme="minorHAnsi"/>
          <w:color w:val="202124"/>
          <w:sz w:val="24"/>
          <w:szCs w:val="24"/>
        </w:rPr>
        <w:t xml:space="preserve">.Guru professional agar dapat terus mengembangkan dirinya untuk pengajaran professional. Pengembangan kapasitas dapat dilakukan melalui belajar otodidak, diskusi bersama, mengikuti seminar atau loka karya. </w:t>
      </w:r>
    </w:p>
    <w:p w:rsidR="005E39DD" w:rsidRPr="005E39DD" w:rsidRDefault="005E39DD" w:rsidP="005E39DD">
      <w:pPr>
        <w:shd w:val="clear" w:color="auto" w:fill="FFFFFF"/>
        <w:spacing w:after="0" w:line="276" w:lineRule="auto"/>
        <w:jc w:val="both"/>
        <w:rPr>
          <w:rFonts w:cstheme="minorHAnsi"/>
          <w:sz w:val="24"/>
          <w:szCs w:val="24"/>
          <w:shd w:val="clear" w:color="auto" w:fill="FFFFFF"/>
        </w:rPr>
      </w:pPr>
      <w:r w:rsidRPr="005E39DD">
        <w:rPr>
          <w:rFonts w:cstheme="minorHAnsi"/>
          <w:color w:val="222222"/>
          <w:sz w:val="24"/>
          <w:szCs w:val="24"/>
          <w:shd w:val="clear" w:color="auto" w:fill="FFFFFF"/>
        </w:rPr>
        <w:t xml:space="preserve">Di Indonesia beberapa tahun terakhir, ada program induksi bagi guru pemula agar guru dapat bersosialisasi dengan suasana dan sistem kerja sekolah dan sehingga mampu melaksankan tugas seorang pendidik yang ahli dibidangnya, pelaksanaan pendampingan yang disebut induksi guru biasanya dilakukan  persiapan pengajaran, pengenalan iklim serta budaya sekolah sekolah, pelaksanaan observasi pembelajaran, penilian dan pelaporan hasil belajar siswa  </w:t>
      </w:r>
      <w:r w:rsidRPr="005E39DD">
        <w:rPr>
          <w:rFonts w:cstheme="minorHAnsi"/>
          <w:color w:val="FF0000"/>
          <w:sz w:val="24"/>
          <w:szCs w:val="24"/>
          <w:shd w:val="clear" w:color="auto" w:fill="FFFFFF"/>
        </w:rPr>
        <w:t xml:space="preserve"> </w:t>
      </w:r>
      <w:r w:rsidRPr="005E39DD">
        <w:rPr>
          <w:rFonts w:cstheme="minorHAnsi"/>
          <w:sz w:val="24"/>
          <w:szCs w:val="24"/>
          <w:shd w:val="clear" w:color="auto" w:fill="FFFFFF"/>
        </w:rPr>
        <w:fldChar w:fldCharType="begin" w:fldLock="1"/>
      </w:r>
      <w:r w:rsidRPr="005E39DD">
        <w:rPr>
          <w:rFonts w:cstheme="minorHAnsi"/>
          <w:sz w:val="24"/>
          <w:szCs w:val="24"/>
          <w:shd w:val="clear" w:color="auto" w:fill="FFFFFF"/>
        </w:rPr>
        <w:instrText>ADDIN CSL_CITATION {"citationItems":[{"id":"ITEM-1","itemData":{"author":[{"dropping-particle":"","family":"Sulfemi","given":"Wahyu Bagja","non-dropping-particle":"","parse-names":false,"suffix":""},{"dropping-particle":"","family":"Arsyad","given":"Arsyad","non-dropping-particle":"","parse-names":false,"suffix":""}],"id":"ITEM-1","issued":{"date-parts":[["2019"]]},"publisher":"INA-Rxiv","title":"Pengembangan Keprofesian Berkelanjutan (PKB) Bagi Guru Melalui Program Induksi Guru Pemula (Pigp)","type":"article-journal"},"uris":["http://www.mendeley.com/documents/?uuid=16fdb72e-d096-4a29-bb2a-9d4de50daf97"]}],"mendeley":{"formattedCitation":"(Sulfemi and Arsyad, 2019)","manualFormatting":"(Sulfemi &amp; Arsyad, 2019)","plainTextFormattedCitation":"(Sulfemi and Arsyad, 2019)","previouslyFormattedCitation":"(Sulfemi and Arsyad, 2019)"},"properties":{"noteIndex":0},"schema":"https://github.com/citation-style-language/schema/raw/master/csl-citation.json"}</w:instrText>
      </w:r>
      <w:r w:rsidRPr="005E39DD">
        <w:rPr>
          <w:rFonts w:cstheme="minorHAnsi"/>
          <w:sz w:val="24"/>
          <w:szCs w:val="24"/>
          <w:shd w:val="clear" w:color="auto" w:fill="FFFFFF"/>
        </w:rPr>
        <w:fldChar w:fldCharType="separate"/>
      </w:r>
      <w:r w:rsidRPr="005E39DD">
        <w:rPr>
          <w:rFonts w:cstheme="minorHAnsi"/>
          <w:noProof/>
          <w:sz w:val="24"/>
          <w:szCs w:val="24"/>
          <w:shd w:val="clear" w:color="auto" w:fill="FFFFFF"/>
        </w:rPr>
        <w:t>(Sulfemi &amp; Arsyad, 2019)</w:t>
      </w:r>
      <w:r w:rsidRPr="005E39DD">
        <w:rPr>
          <w:rFonts w:cstheme="minorHAnsi"/>
          <w:sz w:val="24"/>
          <w:szCs w:val="24"/>
          <w:shd w:val="clear" w:color="auto" w:fill="FFFFFF"/>
        </w:rPr>
        <w:fldChar w:fldCharType="end"/>
      </w:r>
      <w:r w:rsidRPr="005E39DD">
        <w:rPr>
          <w:rFonts w:cstheme="minorHAnsi"/>
          <w:sz w:val="24"/>
          <w:szCs w:val="24"/>
          <w:shd w:val="clear" w:color="auto" w:fill="FFFFFF"/>
        </w:rPr>
        <w:t>.</w:t>
      </w:r>
    </w:p>
    <w:p w:rsidR="005E39DD" w:rsidRPr="005E39DD" w:rsidRDefault="005E39DD" w:rsidP="005E39DD">
      <w:pPr>
        <w:shd w:val="clear" w:color="auto" w:fill="FFFFFF"/>
        <w:spacing w:after="0" w:line="276" w:lineRule="auto"/>
        <w:jc w:val="both"/>
        <w:rPr>
          <w:rFonts w:cstheme="minorHAnsi"/>
          <w:sz w:val="24"/>
          <w:szCs w:val="24"/>
        </w:rPr>
      </w:pPr>
      <w:r w:rsidRPr="005E39DD">
        <w:rPr>
          <w:rFonts w:cstheme="minorHAnsi"/>
          <w:sz w:val="24"/>
          <w:szCs w:val="24"/>
        </w:rPr>
        <w:t xml:space="preserve">Guru professional agar dapat melaksanakan tugas keprofesiannya hal yang perlu dipersiapkan sejalan dengan Undang-Undang No 14 tahun 2005 pasal 20 pada poin a “Merencanakan pembelajaran, melaksanakan proses pembelajaran yang bermutu, serta menilai dan mengevaluasi hasil pembelajaran “. Sebagai pendidik professional hal yang perlu dipersiapkan untuk pendidikan dan pengajaran mengembangkan kemampuan siswa dengan keterampilan-keterampilan dalam mengembangkan potensi siswa. Guru professional juga dapat menumbuhkan motivasi belajar siswa dan menambah ilmu pengetahuan dan menguasai teknologi. Guru di tuntut mampu mengajarkan materi-materi pelajaran yang menarik dan menjadi model panutan siswa. Sebagai panutan guru harus dapat memberikan akhlak, sikap, prilaku yang baik yang sesuai dengan nilai-nilai dalam pancasila. </w:t>
      </w:r>
    </w:p>
    <w:p w:rsidR="005E39DD" w:rsidRPr="005E39DD" w:rsidRDefault="005E39DD" w:rsidP="005E39DD">
      <w:pPr>
        <w:shd w:val="clear" w:color="auto" w:fill="FFFFFF"/>
        <w:spacing w:after="0" w:line="276" w:lineRule="auto"/>
        <w:jc w:val="both"/>
        <w:rPr>
          <w:sz w:val="24"/>
          <w:szCs w:val="24"/>
        </w:rPr>
      </w:pPr>
    </w:p>
    <w:p w:rsidR="005E39DD" w:rsidRPr="005E39DD" w:rsidRDefault="005E39DD" w:rsidP="005E39DD">
      <w:pPr>
        <w:shd w:val="clear" w:color="auto" w:fill="FFFFFF"/>
        <w:spacing w:after="0" w:line="276" w:lineRule="auto"/>
        <w:jc w:val="both"/>
        <w:rPr>
          <w:sz w:val="24"/>
          <w:szCs w:val="24"/>
        </w:rPr>
      </w:pPr>
      <w:r w:rsidRPr="005E39DD">
        <w:rPr>
          <w:sz w:val="24"/>
          <w:szCs w:val="24"/>
        </w:rPr>
        <w:t xml:space="preserve">Agar guru professional mampu mengajarkan materi yang menarik dan menjadi model di depan siswa  ada jenis   pengetahuan pedagogis yang perlu diketahui misalnya pengetahuan konten kurikulum, pengetahuan tentang karakteristik siswa; pengetahuan konten pendidikan </w:t>
      </w:r>
      <w:r w:rsidRPr="005E39DD">
        <w:rPr>
          <w:sz w:val="24"/>
          <w:szCs w:val="24"/>
        </w:rPr>
        <w:lastRenderedPageBreak/>
        <w:t xml:space="preserve">dari strategi kerja kelompok kelas; </w:t>
      </w:r>
      <w:r w:rsidRPr="005E39DD">
        <w:rPr>
          <w:i/>
          <w:sz w:val="24"/>
          <w:szCs w:val="24"/>
        </w:rPr>
        <w:t>goodgavernance</w:t>
      </w:r>
      <w:r w:rsidRPr="005E39DD">
        <w:rPr>
          <w:sz w:val="24"/>
          <w:szCs w:val="24"/>
        </w:rPr>
        <w:t xml:space="preserve"> dan ekonomi sekolah, karakter dan sosial budaya masyarakat; nilai-nilai dasar filosofis serta sejarah pendidikan. Hal ini berarti bahwa guru professional membutuhkan kesiapan dalam mengembangkan profesi dengan keterampilan. Seperti keterampilan dalam menganalisis kurikulum, keterampilan mengajar dan lainnya yang mendukung. </w:t>
      </w:r>
    </w:p>
    <w:p w:rsidR="005E39DD" w:rsidRPr="005E39DD" w:rsidRDefault="005E39DD" w:rsidP="005E39DD">
      <w:pPr>
        <w:shd w:val="clear" w:color="auto" w:fill="FFFFFF"/>
        <w:spacing w:after="0" w:line="276" w:lineRule="auto"/>
        <w:jc w:val="both"/>
        <w:rPr>
          <w:sz w:val="24"/>
          <w:szCs w:val="24"/>
        </w:rPr>
      </w:pPr>
      <w:r w:rsidRPr="005E39DD">
        <w:rPr>
          <w:sz w:val="24"/>
          <w:szCs w:val="24"/>
        </w:rPr>
        <w:t xml:space="preserve">Guru professional tidak hanya sekedar jabatan, tetapi guru melakukan tugas secara professional yang dibangun sepenjangan waktu sebagai identitas profesi. Mengembangkan identitas dan praktik pengejaran sebagai proses pekerjaan. Pekerjaan guru sebgai pendidik perlu adanya beberapa persipan yang harus dilakukan terkait dengan pedagogic. Dintara pedagogic tersebut pengetahuan pribadi, pengethuan pedagogic, kontruksi pedagorik seperti merencanakan pengajaran; kontruk pedagogic sebgai interaksi pengetahuan, kontuksi pedagogis yang dapat digeneralisasikan sebagai topic </w:t>
      </w:r>
      <w:sdt>
        <w:sdtPr>
          <w:rPr>
            <w:sz w:val="24"/>
            <w:szCs w:val="24"/>
          </w:rPr>
          <w:id w:val="-395664179"/>
          <w:citation/>
        </w:sdtPr>
        <w:sdtContent>
          <w:r w:rsidRPr="005E39DD">
            <w:rPr>
              <w:sz w:val="24"/>
              <w:szCs w:val="24"/>
            </w:rPr>
            <w:fldChar w:fldCharType="begin"/>
          </w:r>
          <w:r w:rsidRPr="005E39DD">
            <w:rPr>
              <w:sz w:val="24"/>
              <w:szCs w:val="24"/>
            </w:rPr>
            <w:instrText xml:space="preserve"> CITATION Mah05 \l 1033 </w:instrText>
          </w:r>
          <w:r w:rsidRPr="005E39DD">
            <w:rPr>
              <w:sz w:val="24"/>
              <w:szCs w:val="24"/>
            </w:rPr>
            <w:fldChar w:fldCharType="separate"/>
          </w:r>
          <w:r w:rsidRPr="005E39DD">
            <w:rPr>
              <w:noProof/>
              <w:sz w:val="24"/>
              <w:szCs w:val="24"/>
            </w:rPr>
            <w:t>(Hashweh, 2005)</w:t>
          </w:r>
          <w:r w:rsidRPr="005E39DD">
            <w:rPr>
              <w:sz w:val="24"/>
              <w:szCs w:val="24"/>
            </w:rPr>
            <w:fldChar w:fldCharType="end"/>
          </w:r>
        </w:sdtContent>
      </w:sdt>
      <w:r w:rsidRPr="005E39DD">
        <w:rPr>
          <w:sz w:val="24"/>
          <w:szCs w:val="24"/>
        </w:rPr>
        <w:t xml:space="preserve">.  Pengetahuan konten pedagogis guru penting agar dapat mendesain dan kualitas pegajaran dengan persiapan pelatihan terkait pengembangan profesi agar terlatih dalam mendesain pengejaran dan mengembagkan kurikulum yang berkontibusi memberikan pelayanan yang berevariasi dalam merangsang siswa dalam belajar. </w:t>
      </w:r>
    </w:p>
    <w:p w:rsidR="005E39DD" w:rsidRPr="005E39DD" w:rsidRDefault="005E39DD" w:rsidP="005E39DD">
      <w:pPr>
        <w:shd w:val="clear" w:color="auto" w:fill="FFFFFF"/>
        <w:spacing w:after="0" w:line="276" w:lineRule="auto"/>
        <w:rPr>
          <w:rFonts w:eastAsia="Times New Roman" w:cstheme="minorHAnsi"/>
          <w:b/>
          <w:color w:val="202124"/>
          <w:sz w:val="24"/>
          <w:szCs w:val="24"/>
        </w:rPr>
      </w:pPr>
    </w:p>
    <w:p w:rsidR="005E39DD" w:rsidRPr="005E39DD" w:rsidRDefault="005E39DD" w:rsidP="005E39DD">
      <w:pPr>
        <w:spacing w:after="0" w:line="276" w:lineRule="auto"/>
        <w:rPr>
          <w:rFonts w:cstheme="minorHAnsi"/>
          <w:b/>
          <w:sz w:val="24"/>
          <w:szCs w:val="24"/>
        </w:rPr>
      </w:pPr>
      <w:r w:rsidRPr="005E39DD">
        <w:rPr>
          <w:rFonts w:cstheme="minorHAnsi"/>
          <w:b/>
          <w:sz w:val="24"/>
          <w:szCs w:val="24"/>
        </w:rPr>
        <w:t>Pengembangan Kurikulum</w:t>
      </w:r>
    </w:p>
    <w:p w:rsidR="005E39DD" w:rsidRPr="005E39DD" w:rsidRDefault="005E39DD" w:rsidP="005E39DD">
      <w:pPr>
        <w:spacing w:after="0" w:line="276" w:lineRule="auto"/>
        <w:jc w:val="both"/>
        <w:rPr>
          <w:sz w:val="24"/>
          <w:szCs w:val="24"/>
        </w:rPr>
      </w:pPr>
      <w:r w:rsidRPr="005E39DD">
        <w:rPr>
          <w:rFonts w:cstheme="minorHAnsi"/>
          <w:color w:val="222222"/>
          <w:sz w:val="24"/>
          <w:szCs w:val="24"/>
          <w:shd w:val="clear" w:color="auto" w:fill="FFFFFF"/>
        </w:rPr>
        <w:t xml:space="preserve">Sebagai pengembang kurikulum guru setidaknya harus mampu mentranformasikan segala nilai yang terdapat dalam kurikulum dengan cara merencanakan, melaksanakan, dan mengevaluasi kurikulum   </w:t>
      </w:r>
      <w:r w:rsidRPr="005E39DD">
        <w:rPr>
          <w:rFonts w:cstheme="minorHAnsi"/>
          <w:color w:val="00B0F0"/>
          <w:sz w:val="24"/>
          <w:szCs w:val="24"/>
          <w:shd w:val="clear" w:color="auto" w:fill="FFFFFF"/>
        </w:rPr>
        <w:t xml:space="preserve"> </w:t>
      </w:r>
      <w:r w:rsidRPr="005E39DD">
        <w:rPr>
          <w:rFonts w:cstheme="minorHAnsi"/>
          <w:sz w:val="24"/>
          <w:szCs w:val="24"/>
          <w:shd w:val="clear" w:color="auto" w:fill="FFFFFF"/>
        </w:rPr>
        <w:fldChar w:fldCharType="begin" w:fldLock="1"/>
      </w:r>
      <w:r w:rsidRPr="005E39DD">
        <w:rPr>
          <w:rFonts w:cstheme="minorHAnsi"/>
          <w:sz w:val="24"/>
          <w:szCs w:val="24"/>
          <w:shd w:val="clear" w:color="auto" w:fill="FFFFFF"/>
        </w:rPr>
        <w:instrText>ADDIN CSL_CITATION {"citationItems":[{"id":"ITEM-1","itemData":{"ISSN":"2355-6129","author":[{"dropping-particle":"","family":"Nur","given":"Azhar M","non-dropping-particle":"","parse-names":false,"suffix":""}],"container-title":"JURNAL ILMIAH DIDAKTIKA: Media Ilmiah Pendidikan dan Pengajaran","id":"ITEM-1","issue":"1","issued":{"date-parts":[["2011"]]},"page":"59-67","title":"Tugas Guru sebagai Pengembang Kurikulum","type":"article-journal","volume":"12"},"uris":["http://www.mendeley.com/documents/?uuid=e2e2e7fb-0d9e-4d18-871e-7a8395357fc3"]}],"mendeley":{"formattedCitation":"(Nur, 2011)","plainTextFormattedCitation":"(Nur, 2011)","previouslyFormattedCitation":"(Nur, 2011)"},"properties":{"noteIndex":0},"schema":"https://github.com/citation-style-language/schema/raw/master/csl-citation.json"}</w:instrText>
      </w:r>
      <w:r w:rsidRPr="005E39DD">
        <w:rPr>
          <w:rFonts w:cstheme="minorHAnsi"/>
          <w:sz w:val="24"/>
          <w:szCs w:val="24"/>
          <w:shd w:val="clear" w:color="auto" w:fill="FFFFFF"/>
        </w:rPr>
        <w:fldChar w:fldCharType="separate"/>
      </w:r>
      <w:r w:rsidRPr="005E39DD">
        <w:rPr>
          <w:rFonts w:cstheme="minorHAnsi"/>
          <w:noProof/>
          <w:sz w:val="24"/>
          <w:szCs w:val="24"/>
          <w:shd w:val="clear" w:color="auto" w:fill="FFFFFF"/>
        </w:rPr>
        <w:t>(Nur, 2011)</w:t>
      </w:r>
      <w:r w:rsidRPr="005E39DD">
        <w:rPr>
          <w:rFonts w:cstheme="minorHAnsi"/>
          <w:sz w:val="24"/>
          <w:szCs w:val="24"/>
          <w:shd w:val="clear" w:color="auto" w:fill="FFFFFF"/>
        </w:rPr>
        <w:fldChar w:fldCharType="end"/>
      </w:r>
      <w:r w:rsidRPr="005E39DD">
        <w:rPr>
          <w:rFonts w:cstheme="minorHAnsi"/>
          <w:sz w:val="24"/>
          <w:szCs w:val="24"/>
          <w:shd w:val="clear" w:color="auto" w:fill="FFFFFF"/>
        </w:rPr>
        <w:t xml:space="preserve">. </w:t>
      </w:r>
      <w:r w:rsidRPr="005E39DD">
        <w:rPr>
          <w:rFonts w:cstheme="minorHAnsi"/>
          <w:color w:val="222222"/>
          <w:sz w:val="24"/>
          <w:szCs w:val="24"/>
          <w:shd w:val="clear" w:color="auto" w:fill="FFFFFF"/>
        </w:rPr>
        <w:t xml:space="preserve">Pengembangan materi kurikulum (merencanakan, melaksanakan dan evaluasi) bagian penting dari aktivitas guru professional </w:t>
      </w:r>
      <w:r w:rsidRPr="005E39DD">
        <w:rPr>
          <w:rFonts w:cstheme="minorHAnsi"/>
          <w:color w:val="222222"/>
          <w:sz w:val="24"/>
          <w:szCs w:val="24"/>
          <w:shd w:val="clear" w:color="auto" w:fill="FFFFFF"/>
        </w:rPr>
        <w:fldChar w:fldCharType="begin" w:fldLock="1"/>
      </w:r>
      <w:r w:rsidRPr="005E39DD">
        <w:rPr>
          <w:rFonts w:cstheme="minorHAnsi"/>
          <w:color w:val="222222"/>
          <w:sz w:val="24"/>
          <w:szCs w:val="24"/>
          <w:shd w:val="clear" w:color="auto" w:fill="FFFFFF"/>
        </w:rPr>
        <w:instrText>ADDIN CSL_CITATION {"citationItems":[{"id":"ITEM-1","itemData":{"DOI":"10.1080/19415257.2021.1879230","ISSN":"19415265","abstract":"Curriculum materials (schemes of work, lesson plans, etc.) play a complex and pivotal role in school and teacher practices. The adaptation and development of curriculum materials often constitute part of teacher professional development (PD) activities. However, compared with research examining the relationship between PD and teacher professional change, the role of curriculum materials in professional learning remains under-researched and under-theorised. We address this gap by applying a multi-perspectival approach to data from a PD programme in which teachers were supported to develop curriculum materials. We use an interconnected model to analyse the role of curriculum materials in catalysing change in individual teachers’ practice. Our use of Boundary Theory proposes that curriculum material adoption is mediated by the solidity of boundaries between school practice and research findings, and Actor-Network Theory perspectives examine the assemblage of networked relations within and beyond schools that are entangled in curriculum materials. We highlight how combining linear and non-linear perspectives may contribute to improved understanding of the complexity of supporting teachers’ learning and use our analyses to outline implications of using curriculum materials in teacher professional development.","author":[{"dropping-particle":"","family":"Moore","given":"Nick","non-dropping-particle":"","parse-names":false,"suffix":""},{"dropping-particle":"","family":"Coldwell","given":"Mike","non-dropping-particle":"","parse-names":false,"suffix":""},{"dropping-particle":"","family":"Perry","given":"Emily","non-dropping-particle":"","parse-names":false,"suffix":""}],"container-title":"Professional Development in Education","id":"ITEM-1","issue":"2-3","issued":{"date-parts":[["2021"]]},"page":"331-347","publisher":"Routledge","title":"Exploring the role of curriculum materials in teacher professional development","type":"article-journal","volume":"47"},"uris":["http://www.mendeley.com/documents/?uuid=e4db6e71-9fab-4297-81d2-a55e0bcb5752"]}],"mendeley":{"formattedCitation":"(Moore, Coldwell and Perry, 2021)","manualFormatting":"(Moore, Coldwell &amp; Perry, 2021)","plainTextFormattedCitation":"(Moore, Coldwell and Perry, 2021)","previouslyFormattedCitation":"(Moore, Coldwell and Perry, 2021)"},"properties":{"noteIndex":0},"schema":"https://github.com/citation-style-language/schema/raw/master/csl-citation.json"}</w:instrText>
      </w:r>
      <w:r w:rsidRPr="005E39DD">
        <w:rPr>
          <w:rFonts w:cstheme="minorHAnsi"/>
          <w:color w:val="222222"/>
          <w:sz w:val="24"/>
          <w:szCs w:val="24"/>
          <w:shd w:val="clear" w:color="auto" w:fill="FFFFFF"/>
        </w:rPr>
        <w:fldChar w:fldCharType="separate"/>
      </w:r>
      <w:r w:rsidRPr="005E39DD">
        <w:rPr>
          <w:rFonts w:cstheme="minorHAnsi"/>
          <w:noProof/>
          <w:sz w:val="24"/>
          <w:szCs w:val="24"/>
          <w:shd w:val="clear" w:color="auto" w:fill="FFFFFF"/>
        </w:rPr>
        <w:t xml:space="preserve">(Moore, Coldwell &amp; </w:t>
      </w:r>
      <w:r w:rsidRPr="005E39DD">
        <w:rPr>
          <w:rFonts w:cstheme="minorHAnsi"/>
          <w:noProof/>
          <w:color w:val="222222"/>
          <w:sz w:val="24"/>
          <w:szCs w:val="24"/>
          <w:shd w:val="clear" w:color="auto" w:fill="FFFFFF"/>
        </w:rPr>
        <w:t>Perry, 2021)</w:t>
      </w:r>
      <w:r w:rsidRPr="005E39DD">
        <w:rPr>
          <w:rFonts w:cstheme="minorHAnsi"/>
          <w:color w:val="222222"/>
          <w:sz w:val="24"/>
          <w:szCs w:val="24"/>
          <w:shd w:val="clear" w:color="auto" w:fill="FFFFFF"/>
        </w:rPr>
        <w:fldChar w:fldCharType="end"/>
      </w:r>
      <w:r w:rsidRPr="005E39DD">
        <w:rPr>
          <w:rFonts w:cstheme="minorHAnsi"/>
          <w:color w:val="00B0F0"/>
          <w:sz w:val="24"/>
          <w:szCs w:val="24"/>
          <w:shd w:val="clear" w:color="auto" w:fill="FFFFFF"/>
        </w:rPr>
        <w:t xml:space="preserve">. </w:t>
      </w:r>
      <w:r w:rsidRPr="005E39DD">
        <w:rPr>
          <w:rFonts w:cstheme="minorHAnsi"/>
          <w:color w:val="222222"/>
          <w:sz w:val="24"/>
          <w:szCs w:val="24"/>
          <w:shd w:val="clear" w:color="auto" w:fill="FFFFFF"/>
        </w:rPr>
        <w:t xml:space="preserve">Secara khusus pengembangan professional bertujuan memepersiapkan pengajaran guru sesuai kurikulum. Partisipasi guru dalam pengembangan kurikulum menghasilkan keuntungan pribadi guru dan sekolah. Partisisipasi guru dalam pengembangan kurikulum seperti </w:t>
      </w:r>
      <w:r w:rsidRPr="005E39DD">
        <w:rPr>
          <w:sz w:val="24"/>
          <w:szCs w:val="24"/>
        </w:rPr>
        <w:t xml:space="preserve">membentuk tanggapan guru terhadap pengembangan kurikulum, posisi dalam pendidikan dan kurangnya penghargaan yang diterima. </w:t>
      </w:r>
    </w:p>
    <w:p w:rsidR="005E39DD" w:rsidRPr="005E39DD" w:rsidRDefault="005E39DD" w:rsidP="005E39DD">
      <w:pPr>
        <w:spacing w:after="0" w:line="276" w:lineRule="auto"/>
        <w:jc w:val="both"/>
        <w:rPr>
          <w:rFonts w:cstheme="minorHAnsi"/>
          <w:color w:val="222222"/>
          <w:sz w:val="24"/>
          <w:szCs w:val="24"/>
          <w:shd w:val="clear" w:color="auto" w:fill="FFFFFF"/>
        </w:rPr>
      </w:pPr>
      <w:r w:rsidRPr="005E39DD">
        <w:rPr>
          <w:rFonts w:cstheme="minorHAnsi"/>
          <w:color w:val="222222"/>
          <w:sz w:val="24"/>
          <w:szCs w:val="24"/>
          <w:shd w:val="clear" w:color="auto" w:fill="FFFFFF"/>
        </w:rPr>
        <w:t xml:space="preserve">Pendidik guru kaitannya dengan pengembangan kurikulum </w:t>
      </w:r>
      <w:r w:rsidRPr="005E39DD">
        <w:rPr>
          <w:rFonts w:cstheme="minorHAnsi"/>
          <w:color w:val="222222"/>
          <w:sz w:val="24"/>
          <w:szCs w:val="24"/>
          <w:shd w:val="clear" w:color="auto" w:fill="FFFFFF"/>
        </w:rPr>
        <w:fldChar w:fldCharType="begin" w:fldLock="1"/>
      </w:r>
      <w:r w:rsidRPr="005E39DD">
        <w:rPr>
          <w:rFonts w:cstheme="minorHAnsi"/>
          <w:color w:val="222222"/>
          <w:sz w:val="24"/>
          <w:szCs w:val="24"/>
          <w:shd w:val="clear" w:color="auto" w:fill="FFFFFF"/>
        </w:rPr>
        <w:instrText>ADDIN CSL_CITATION {"citationItems":[{"id":"ITEM-1","itemData":{"author":[{"dropping-particle":"","family":"Lunenberg","given":"M L","non-dropping-particle":"","parse-names":false,"suffix":""},{"dropping-particle":"","family":"Dengerink","given":"J","non-dropping-particle":"","parse-names":false,"suffix":""},{"dropping-particle":"","family":"Korthagen","given":"F A J","non-dropping-particle":"","parse-names":false,"suffix":""}],"id":"ITEM-1","issued":{"date-parts":[["2013"]]},"publisher":"Onderwijscentrum VU","title":"Het beroep van lerarenopleider. Professionele rollen, professioneel handelen en professionele ontwikkeling van lerarenopleiders: Reviewstudie in opdracht van NWO/PROO","type":"article-journal"},"uris":["http://www.mendeley.com/documents/?uuid=99f34e35-2653-4b79-9da2-3d11766ae720"]}],"mendeley":{"formattedCitation":"(Lunenberg, Dengerink and Korthagen, 2013)","manualFormatting":"(Lunenberg, Dengerink &amp; Korthagen, 2013)","plainTextFormattedCitation":"(Lunenberg, Dengerink and Korthagen, 2013)","previouslyFormattedCitation":"(Lunenberg, Dengerink and Korthagen, 2013)"},"properties":{"noteIndex":0},"schema":"https://github.com/citation-style-language/schema/raw/master/csl-citation.json"}</w:instrText>
      </w:r>
      <w:r w:rsidRPr="005E39DD">
        <w:rPr>
          <w:rFonts w:cstheme="minorHAnsi"/>
          <w:color w:val="222222"/>
          <w:sz w:val="24"/>
          <w:szCs w:val="24"/>
          <w:shd w:val="clear" w:color="auto" w:fill="FFFFFF"/>
        </w:rPr>
        <w:fldChar w:fldCharType="separate"/>
      </w:r>
      <w:r w:rsidRPr="005E39DD">
        <w:rPr>
          <w:rFonts w:cstheme="minorHAnsi"/>
          <w:noProof/>
          <w:color w:val="222222"/>
          <w:sz w:val="24"/>
          <w:szCs w:val="24"/>
          <w:shd w:val="clear" w:color="auto" w:fill="FFFFFF"/>
        </w:rPr>
        <w:t>(Lunenberg, Dengerink &amp; Korthagen, 2013)</w:t>
      </w:r>
      <w:r w:rsidRPr="005E39DD">
        <w:rPr>
          <w:rFonts w:cstheme="minorHAnsi"/>
          <w:color w:val="222222"/>
          <w:sz w:val="24"/>
          <w:szCs w:val="24"/>
          <w:shd w:val="clear" w:color="auto" w:fill="FFFFFF"/>
        </w:rPr>
        <w:fldChar w:fldCharType="end"/>
      </w:r>
      <w:r w:rsidRPr="005E39DD">
        <w:rPr>
          <w:rFonts w:cstheme="minorHAnsi"/>
          <w:color w:val="222222"/>
          <w:sz w:val="24"/>
          <w:szCs w:val="24"/>
          <w:shd w:val="clear" w:color="auto" w:fill="FFFFFF"/>
        </w:rPr>
        <w:t xml:space="preserve">   </w:t>
      </w:r>
      <w:r w:rsidRPr="005E39DD">
        <w:rPr>
          <w:sz w:val="24"/>
          <w:szCs w:val="24"/>
        </w:rPr>
        <w:t xml:space="preserve">mengklaim hal yang diperlukan dalam pengembangan kurikulum adalah inovasi kurikulum, prinsip pedagogic, dan pengembangan bahan ajar.  Inovasi kurikulum dan prinsip pedegogik diinterpretasikan sebagai kerangka kurikulum seacara umum sebagai tujuan dan pendekatan pembelajaran. Sedangkan pengembangan bahan ajar diperkirakan sebagai hal yang konkrit dan praktis yang harus dilakukan guru. </w:t>
      </w:r>
    </w:p>
    <w:p w:rsidR="005E39DD" w:rsidRPr="005E39DD" w:rsidRDefault="005E39DD" w:rsidP="005E39DD">
      <w:pPr>
        <w:spacing w:after="0" w:line="276" w:lineRule="auto"/>
        <w:jc w:val="both"/>
        <w:rPr>
          <w:rFonts w:ascii="Arial" w:hAnsi="Arial" w:cs="Arial"/>
          <w:color w:val="222222"/>
          <w:sz w:val="24"/>
          <w:szCs w:val="24"/>
          <w:shd w:val="clear" w:color="auto" w:fill="FFFFFF"/>
        </w:rPr>
      </w:pPr>
    </w:p>
    <w:p w:rsidR="005E39DD" w:rsidRPr="005E39DD" w:rsidRDefault="005E39DD" w:rsidP="005E39DD">
      <w:pPr>
        <w:spacing w:after="0" w:line="276" w:lineRule="auto"/>
        <w:jc w:val="both"/>
        <w:rPr>
          <w:sz w:val="24"/>
          <w:szCs w:val="24"/>
        </w:rPr>
      </w:pPr>
      <w:r w:rsidRPr="005E39DD">
        <w:rPr>
          <w:rFonts w:cstheme="minorHAnsi"/>
          <w:color w:val="222222"/>
          <w:sz w:val="24"/>
          <w:szCs w:val="24"/>
          <w:shd w:val="clear" w:color="auto" w:fill="FFFFFF"/>
        </w:rPr>
        <w:t xml:space="preserve">Pengembangan kurikulum sebagai langkah penyempurnaan dalam pengajaran guru. Dengan  mengembangkan kurikulum terdapat proses pengembagan, tahapan pengembangan, dan factor  dana sebagai pendukung dan pengahambat dalam pelaksanaan proses mengembangkan kurikulum </w:t>
      </w:r>
      <w:r w:rsidRPr="005E39DD">
        <w:rPr>
          <w:rFonts w:cstheme="minorHAnsi"/>
          <w:color w:val="222222"/>
          <w:sz w:val="24"/>
          <w:szCs w:val="24"/>
          <w:shd w:val="clear" w:color="auto" w:fill="FFFFFF"/>
        </w:rPr>
        <w:fldChar w:fldCharType="begin" w:fldLock="1"/>
      </w:r>
      <w:r w:rsidRPr="005E39DD">
        <w:rPr>
          <w:rFonts w:cstheme="minorHAnsi"/>
          <w:color w:val="222222"/>
          <w:sz w:val="24"/>
          <w:szCs w:val="24"/>
          <w:shd w:val="clear" w:color="auto" w:fill="FFFFFF"/>
        </w:rPr>
        <w:instrText>ADDIN CSL_CITATION {"citationItems":[{"id":"ITEM-1","itemData":{"ISSN":"2656-0224","author":[{"dropping-particle":"","family":"Fajri","given":"Karima Nabila","non-dropping-particle":"","parse-names":false,"suffix":""}],"container-title":"Islamika","id":"ITEM-1","issue":"2","issued":{"date-parts":[["2019"]]},"page":"35-48","title":"Proses Pengembangan Kurikulum","type":"article-journal","volume":"1"},"uris":["http://www.mendeley.com/documents/?uuid=fe2f7d0f-39ba-4e0a-a41a-fa98fb773810"]}],"mendeley":{"formattedCitation":"(Fajri, 2019)","plainTextFormattedCitation":"(Fajri, 2019)","previouslyFormattedCitation":"(Fajri, 2019)"},"properties":{"noteIndex":0},"schema":"https://github.com/citation-style-language/schema/raw/master/csl-citation.json"}</w:instrText>
      </w:r>
      <w:r w:rsidRPr="005E39DD">
        <w:rPr>
          <w:rFonts w:cstheme="minorHAnsi"/>
          <w:color w:val="222222"/>
          <w:sz w:val="24"/>
          <w:szCs w:val="24"/>
          <w:shd w:val="clear" w:color="auto" w:fill="FFFFFF"/>
        </w:rPr>
        <w:fldChar w:fldCharType="separate"/>
      </w:r>
      <w:r w:rsidRPr="005E39DD">
        <w:rPr>
          <w:rFonts w:cstheme="minorHAnsi"/>
          <w:noProof/>
          <w:color w:val="222222"/>
          <w:sz w:val="24"/>
          <w:szCs w:val="24"/>
          <w:shd w:val="clear" w:color="auto" w:fill="FFFFFF"/>
        </w:rPr>
        <w:t>(Fajri, 2019)</w:t>
      </w:r>
      <w:r w:rsidRPr="005E39DD">
        <w:rPr>
          <w:rFonts w:cstheme="minorHAnsi"/>
          <w:color w:val="222222"/>
          <w:sz w:val="24"/>
          <w:szCs w:val="24"/>
          <w:shd w:val="clear" w:color="auto" w:fill="FFFFFF"/>
        </w:rPr>
        <w:fldChar w:fldCharType="end"/>
      </w:r>
      <w:r w:rsidRPr="005E39DD">
        <w:rPr>
          <w:rFonts w:cstheme="minorHAnsi"/>
          <w:color w:val="222222"/>
          <w:sz w:val="24"/>
          <w:szCs w:val="24"/>
          <w:shd w:val="clear" w:color="auto" w:fill="FFFFFF"/>
        </w:rPr>
        <w:t>.</w:t>
      </w:r>
      <w:r w:rsidRPr="005E39DD">
        <w:rPr>
          <w:rFonts w:cstheme="minorHAnsi"/>
          <w:color w:val="FF0000"/>
          <w:sz w:val="24"/>
          <w:szCs w:val="24"/>
          <w:shd w:val="clear" w:color="auto" w:fill="FFFFFF"/>
        </w:rPr>
        <w:t xml:space="preserve">  </w:t>
      </w:r>
      <w:r w:rsidRPr="005E39DD">
        <w:rPr>
          <w:rFonts w:cstheme="minorHAnsi"/>
          <w:color w:val="222222"/>
          <w:sz w:val="24"/>
          <w:szCs w:val="24"/>
          <w:shd w:val="clear" w:color="auto" w:fill="FFFFFF"/>
        </w:rPr>
        <w:t xml:space="preserve">Dalam pengembangan kurikulum guru membuat penyesuaian atau keputusan terkait isi dan konten. Memilah-milah mata pelajaran yang ingin ditingkatkan untuk prestasi belajar siswa dimana isi dan konten kurikulum yang ingin diajarkan pada siswa merupakan tugas guru. Guru memetakan dan mengelompokkan   materi </w:t>
      </w:r>
      <w:r w:rsidRPr="005E39DD">
        <w:rPr>
          <w:rFonts w:cstheme="minorHAnsi"/>
          <w:color w:val="222222"/>
          <w:sz w:val="24"/>
          <w:szCs w:val="24"/>
          <w:shd w:val="clear" w:color="auto" w:fill="FFFFFF"/>
        </w:rPr>
        <w:lastRenderedPageBreak/>
        <w:t>atau media pembelajaran yang sesuai dengan perkembangan dan pola pikir siswa, menetapkan metode dan strategi yang tepat dalam pengajaran.</w:t>
      </w:r>
      <w:r w:rsidRPr="005E39DD">
        <w:rPr>
          <w:rFonts w:cstheme="minorHAnsi"/>
          <w:color w:val="00B0F0"/>
          <w:sz w:val="24"/>
          <w:szCs w:val="24"/>
        </w:rPr>
        <w:t xml:space="preserve"> </w:t>
      </w:r>
      <w:r w:rsidRPr="005E39DD">
        <w:rPr>
          <w:rFonts w:cstheme="minorHAnsi"/>
          <w:sz w:val="24"/>
          <w:szCs w:val="24"/>
        </w:rPr>
        <w:t xml:space="preserve">Alvunger </w:t>
      </w:r>
      <w:r w:rsidRPr="005E39DD">
        <w:rPr>
          <w:rFonts w:cstheme="minorHAnsi"/>
          <w:sz w:val="24"/>
          <w:szCs w:val="24"/>
        </w:rPr>
        <w:fldChar w:fldCharType="begin" w:fldLock="1"/>
      </w:r>
      <w:r w:rsidRPr="005E39DD">
        <w:rPr>
          <w:rFonts w:cstheme="minorHAnsi"/>
          <w:sz w:val="24"/>
          <w:szCs w:val="24"/>
        </w:rPr>
        <w:instrText>ADDIN CSL_CITATION {"citationItems":[{"id":"ITEM-1","itemData":{"DOI":"10.1080/09585176.2018.1486721","ISSN":"14693704","abstract":"In 2011, Sweden introduced explicit standards for the curriculum used in compulsory schooling through the implementation of ‘knowledge requirements’ that align content, abilities and assessment criteria. This article explores and analyses social science teachers’ curriculum agency through a theoretical framework comprised of ‘teacher agency’ and Bernstein’s concepts of ‘pedagogic device’, ‘hierarchical knowledge structure’ and ‘horizontal knowledge structure’. Teachers’ curriculum agency, in recontextualisation of the curriculum, is described and understood through three different ‘spaces’: a collective space, an individual space and an interactive space in the classroom. The curriculum and time are important for the possibilities of agency–the teachers state that the new knowledge requirements compel them to include and assess a lot of content in each ‘curriculum task’. It is possible to identify a recontextualisation process of ‘borrowing’ and combining content from curriculum tasks across the different subjects. This process is explained by the horizontal knowledge structure and ‘weak grammar’ of the social sciences. Abilities, on the other hand, stand out as elements of a hierarchical knowledge structure in which a discursive space is opened for knowledge to transcend contexts and provides opportunities for meaning-making. The space gives teachers room for action and for integrating disciplinary content.","author":[{"dropping-particle":"","family":"Alvunger","given":"Daniel","non-dropping-particle":"","parse-names":false,"suffix":""}],"container-title":"Curriculum Journal","id":"ITEM-1","issue":"4","issued":{"date-parts":[["2018"]]},"page":"479-498","publisher":"Routledge","title":"Teachers’ curriculum agency in teaching a standards-based curriculum","type":"article-journal","volume":"29"},"suppress-author":1,"uris":["http://www.mendeley.com/documents/?uuid=2324fb3d-5d41-4e68-bd61-bcc4a8bb098a"]}],"mendeley":{"formattedCitation":"(2018)","plainTextFormattedCitation":"(2018)","previouslyFormattedCitation":"(2018)"},"properties":{"noteIndex":0},"schema":"https://github.com/citation-style-language/schema/raw/master/csl-citation.json"}</w:instrText>
      </w:r>
      <w:r w:rsidRPr="005E39DD">
        <w:rPr>
          <w:rFonts w:cstheme="minorHAnsi"/>
          <w:sz w:val="24"/>
          <w:szCs w:val="24"/>
        </w:rPr>
        <w:fldChar w:fldCharType="separate"/>
      </w:r>
      <w:r w:rsidRPr="005E39DD">
        <w:rPr>
          <w:rFonts w:cstheme="minorHAnsi"/>
          <w:noProof/>
          <w:sz w:val="24"/>
          <w:szCs w:val="24"/>
        </w:rPr>
        <w:t>(2018)</w:t>
      </w:r>
      <w:r w:rsidRPr="005E39DD">
        <w:rPr>
          <w:rFonts w:cstheme="minorHAnsi"/>
          <w:sz w:val="24"/>
          <w:szCs w:val="24"/>
        </w:rPr>
        <w:fldChar w:fldCharType="end"/>
      </w:r>
      <w:r w:rsidRPr="005E39DD">
        <w:rPr>
          <w:rFonts w:cstheme="minorHAnsi"/>
          <w:sz w:val="24"/>
          <w:szCs w:val="24"/>
        </w:rPr>
        <w:t xml:space="preserve">   melaporkan bahwa</w:t>
      </w:r>
      <w:r w:rsidRPr="005E39DD">
        <w:rPr>
          <w:rFonts w:cstheme="minorHAnsi"/>
          <w:color w:val="222222"/>
          <w:sz w:val="24"/>
          <w:szCs w:val="24"/>
          <w:shd w:val="clear" w:color="auto" w:fill="FFFFFF"/>
        </w:rPr>
        <w:t xml:space="preserve"> guru sebagai agen pengembangan kurikulum dapat mengatur keterkaitan dan keselarasan diantara tujuan, isi, dan penilian </w:t>
      </w:r>
      <w:r w:rsidRPr="005E39DD">
        <w:rPr>
          <w:rFonts w:cstheme="minorHAnsi"/>
          <w:sz w:val="24"/>
          <w:szCs w:val="24"/>
          <w:shd w:val="clear" w:color="auto" w:fill="FFFFFF"/>
        </w:rPr>
        <w:t>hasil pembelajaran. Studi</w:t>
      </w:r>
      <w:r w:rsidRPr="005E39DD">
        <w:rPr>
          <w:rFonts w:cstheme="minorHAnsi"/>
          <w:sz w:val="24"/>
          <w:szCs w:val="24"/>
        </w:rPr>
        <w:t xml:space="preserve"> </w:t>
      </w:r>
      <w:r w:rsidRPr="005E39DD">
        <w:rPr>
          <w:rFonts w:cstheme="minorHAnsi"/>
          <w:sz w:val="24"/>
          <w:szCs w:val="24"/>
        </w:rPr>
        <w:fldChar w:fldCharType="begin" w:fldLock="1"/>
      </w:r>
      <w:r w:rsidRPr="005E39DD">
        <w:rPr>
          <w:rFonts w:cstheme="minorHAnsi"/>
          <w:sz w:val="24"/>
          <w:szCs w:val="24"/>
        </w:rPr>
        <w:instrText>ADDIN CSL_CITATION {"citationItems":[{"id":"ITEM-1","itemData":{"DOI":"10.1080/02619768.2014.902438","ISSN":"14695928","abstract":"In-service educators have a crucial role to play in meeting the professional learning needs of teachers of the future, according to the Council of Europe’s ‘ET 2020’, although it is less clear what that role entails. This empirical study, undertaken in a university school of English language in Turkey, explores the everyday experience of a team of wholly school-based in-service educators and develops a model of their role based on an analysis of questionnaire, interview and focus group data. The results attest to the complexities of the in-service educator’s role, revealing them to be more than simply effective teachers. Catering for affective needs, coaching a broad range of clients, interpreting contextual variables and providing appropriate feedback represent some of the challenges in-service educators are facing in the research context, which set them apart and suggest important lessons for the development of an in-service educator training curriculum.","author":[{"dropping-particle":"","family":"O’Dwyer","given":"John B.","non-dropping-particle":"","parse-names":false,"suffix":""},{"dropping-particle":"","family":"Atlı","given":"Hilal Handan","non-dropping-particle":"","parse-names":false,"suffix":""}],"container-title":"European Journal of Teacher Education","id":"ITEM-1","issue":"1","issued":{"date-parts":[["2015"]]},"page":"4-20","title":"A study of in-service teacher educator roles, with implications for a curriculum for their professional development","type":"article-journal","volume":"38"},"uris":["http://www.mendeley.com/documents/?uuid=aefed1db-a77a-4779-a2b1-21226f1ab265"]}],"mendeley":{"formattedCitation":"(O’Dwyer and Atlı, 2015)","manualFormatting":"(O’Dwyer &amp; Atlı, 2015)","plainTextFormattedCitation":"(O’Dwyer and Atlı, 2015)","previouslyFormattedCitation":"(O’Dwyer and Atlı, 2015)"},"properties":{"noteIndex":0},"schema":"https://github.com/citation-style-language/schema/raw/master/csl-citation.json"}</w:instrText>
      </w:r>
      <w:r w:rsidRPr="005E39DD">
        <w:rPr>
          <w:rFonts w:cstheme="minorHAnsi"/>
          <w:sz w:val="24"/>
          <w:szCs w:val="24"/>
        </w:rPr>
        <w:fldChar w:fldCharType="separate"/>
      </w:r>
      <w:r w:rsidRPr="005E39DD">
        <w:rPr>
          <w:rFonts w:cstheme="minorHAnsi"/>
          <w:noProof/>
          <w:sz w:val="24"/>
          <w:szCs w:val="24"/>
        </w:rPr>
        <w:t>(O’Dwyer &amp; Atlı, 2015)</w:t>
      </w:r>
      <w:r w:rsidRPr="005E39DD">
        <w:rPr>
          <w:rFonts w:cstheme="minorHAnsi"/>
          <w:sz w:val="24"/>
          <w:szCs w:val="24"/>
        </w:rPr>
        <w:fldChar w:fldCharType="end"/>
      </w:r>
      <w:r w:rsidRPr="005E39DD">
        <w:rPr>
          <w:rFonts w:cstheme="minorHAnsi"/>
          <w:sz w:val="24"/>
          <w:szCs w:val="24"/>
        </w:rPr>
        <w:t xml:space="preserve"> kebutuhan pembelajaran p</w:t>
      </w:r>
      <w:r w:rsidRPr="005E39DD">
        <w:rPr>
          <w:sz w:val="24"/>
          <w:szCs w:val="24"/>
        </w:rPr>
        <w:t>rofessional</w:t>
      </w:r>
      <w:r w:rsidRPr="005E39DD">
        <w:rPr>
          <w:rFonts w:ascii="Arial" w:hAnsi="Arial" w:cs="Arial"/>
          <w:sz w:val="24"/>
          <w:szCs w:val="24"/>
          <w:shd w:val="clear" w:color="auto" w:fill="FFFFFF"/>
        </w:rPr>
        <w:t xml:space="preserve"> </w:t>
      </w:r>
      <w:r w:rsidRPr="005E39DD">
        <w:rPr>
          <w:sz w:val="24"/>
          <w:szCs w:val="24"/>
        </w:rPr>
        <w:t xml:space="preserve">guru memberikan pelayanan afektif, melatih siswa, memberikan umpan balik pembelajaran. </w:t>
      </w:r>
    </w:p>
    <w:p w:rsidR="005E39DD" w:rsidRPr="005E39DD" w:rsidRDefault="005E39DD" w:rsidP="005E39DD">
      <w:pPr>
        <w:spacing w:after="0" w:line="276" w:lineRule="auto"/>
        <w:jc w:val="both"/>
        <w:rPr>
          <w:sz w:val="24"/>
          <w:szCs w:val="24"/>
        </w:rPr>
      </w:pPr>
    </w:p>
    <w:p w:rsidR="005E39DD" w:rsidRPr="005E39DD" w:rsidRDefault="005E39DD" w:rsidP="005E39DD">
      <w:pPr>
        <w:spacing w:after="0" w:line="276" w:lineRule="auto"/>
        <w:jc w:val="both"/>
        <w:rPr>
          <w:sz w:val="24"/>
          <w:szCs w:val="24"/>
        </w:rPr>
      </w:pPr>
      <w:r w:rsidRPr="005E39DD">
        <w:rPr>
          <w:sz w:val="24"/>
          <w:szCs w:val="24"/>
        </w:rPr>
        <w:t xml:space="preserve">Inisiatif pengembang kurikulum penting sebagai agen dalam perubahan pendidikan dan pengajaran. Pengembangan kurikulum yang dikerjakan guru ssebagai suatau proses untuk menemukan strategi terbaru yang ditawarkan pada siswa sebagai pengalaman belajar. Sebab itu proses pengembangan kurikulum meibatkan keahlian guru dalam kurikulum. Walaupun pada praktiknya upaya pengembangan kurikulum yang dilakukan guru secara proses terjadi keterlabatan. Pengembangan kurikulum pada tingkat akademik berupaya memunculkan pengetahuan yang dikembangkan dalam praktik mengajar. Desain pengajaran bertujuan untuk merangkai pembelajaran yang terintegrasi dengan pengalaman belajar siswa. </w:t>
      </w:r>
      <w:r w:rsidRPr="005E39DD">
        <w:rPr>
          <w:sz w:val="24"/>
          <w:szCs w:val="24"/>
        </w:rPr>
        <w:fldChar w:fldCharType="begin" w:fldLock="1"/>
      </w:r>
      <w:r w:rsidRPr="005E39DD">
        <w:rPr>
          <w:sz w:val="24"/>
          <w:szCs w:val="24"/>
        </w:rPr>
        <w:instrText>ADDIN CSL_CITATION {"citationItems":[{"id":"ITEM-1","itemData":{"DOI":"10.1080/1360144X.2020.1842744","ISSN":"14701324","abstract":"Educational developers play a critical role as change agents and facilitators of curriculum development initiatives. This reflection explores factors that enable and limit curriculum development initiatives as experienced by a group of educational developers working in different university contexts in Canada. By highlighting aspects of our practice wisdom, we hope that we will be able to amplify enablers and build capacity for purposeful curriculum change.","author":[{"dropping-particle":"","family":"Bens","given":"Susan","non-dropping-particle":"","parse-names":false,"suffix":""},{"dropping-particle":"","family":"Kolomitro","given":"Klodiana","non-dropping-particle":"","parse-names":false,"suffix":""},{"dropping-particle":"","family":"Han","given":"Andrea","non-dropping-particle":"","parse-names":false,"suffix":""}],"container-title":"International Journal for Academic Development","id":"ITEM-1","issue":"4","issued":{"date-parts":[["2021"]]},"page":"481-485","publisher":"Routledge","title":"Curriculum development: enabling and limiting factors","type":"article-journal","volume":"26"},"uris":["http://www.mendeley.com/documents/?uuid=7de3e23c-b47a-4aff-a3e3-36bcbd295977"]}],"mendeley":{"formattedCitation":"(Bens, Kolomitro and Han, 2021)","manualFormatting":"(Bens, Kolomitro &amp; Han, 2021)","plainTextFormattedCitation":"(Bens, Kolomitro and Han, 2021)","previouslyFormattedCitation":"(Bens, Kolomitro and Han, 2021)"},"properties":{"noteIndex":0},"schema":"https://github.com/citation-style-language/schema/raw/master/csl-citation.json"}</w:instrText>
      </w:r>
      <w:r w:rsidRPr="005E39DD">
        <w:rPr>
          <w:sz w:val="24"/>
          <w:szCs w:val="24"/>
        </w:rPr>
        <w:fldChar w:fldCharType="separate"/>
      </w:r>
      <w:r w:rsidRPr="005E39DD">
        <w:rPr>
          <w:noProof/>
          <w:sz w:val="24"/>
          <w:szCs w:val="24"/>
        </w:rPr>
        <w:t>(Bens, Kolomitro &amp; Han, 2021)</w:t>
      </w:r>
      <w:r w:rsidRPr="005E39DD">
        <w:rPr>
          <w:sz w:val="24"/>
          <w:szCs w:val="24"/>
        </w:rPr>
        <w:fldChar w:fldCharType="end"/>
      </w:r>
      <w:r w:rsidRPr="005E39DD">
        <w:rPr>
          <w:sz w:val="24"/>
          <w:szCs w:val="24"/>
        </w:rPr>
        <w:t xml:space="preserve">. Pengembangan kurkulum berusaha menemukan starategi yang baru untuk ditawarkan sejalan dengan pengalaman belajar siswa yang penuh tantangan secara intelektual dan menginsparasi siswa secara efektif. Dengan pengembangan kurikulum ini terbentuk program baru atau dapat dilakukan perbaikan pembelajaran secara kontinu apalagi dalam proses pengembanagn kurikulum disediakan yang ahli kurikulum sebagai konsultan. </w:t>
      </w:r>
    </w:p>
    <w:p w:rsidR="005E39DD" w:rsidRDefault="005E39DD" w:rsidP="00FA4015">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rPr>
      </w:pPr>
    </w:p>
    <w:p w:rsidR="000232F4" w:rsidRPr="00FA4015" w:rsidRDefault="000232F4" w:rsidP="00FA4015">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3. METODE</w:t>
      </w:r>
    </w:p>
    <w:p w:rsidR="005E39DD" w:rsidRDefault="005E39DD" w:rsidP="000232F4">
      <w:pPr>
        <w:spacing w:after="0" w:line="240" w:lineRule="auto"/>
        <w:ind w:firstLine="720"/>
        <w:jc w:val="both"/>
        <w:rPr>
          <w:rFonts w:asciiTheme="majorBidi" w:hAnsiTheme="majorBidi" w:cstheme="majorBidi"/>
        </w:rPr>
      </w:pPr>
    </w:p>
    <w:p w:rsidR="005E39DD" w:rsidRPr="00AD47FA" w:rsidRDefault="005E39DD" w:rsidP="005E39DD">
      <w:pPr>
        <w:spacing w:after="0" w:line="276" w:lineRule="auto"/>
        <w:ind w:firstLine="720"/>
        <w:jc w:val="both"/>
        <w:rPr>
          <w:rFonts w:cstheme="minorHAnsi"/>
          <w:sz w:val="24"/>
          <w:szCs w:val="24"/>
        </w:rPr>
      </w:pPr>
      <w:r w:rsidRPr="00AD47FA">
        <w:rPr>
          <w:rFonts w:cstheme="minorHAnsi"/>
          <w:sz w:val="24"/>
          <w:szCs w:val="24"/>
        </w:rPr>
        <w:t>Pendekatan dalam penelitian ini dengan analisis interpretative phenomenology</w:t>
      </w:r>
      <w:r>
        <w:rPr>
          <w:rFonts w:cstheme="minorHAnsi"/>
          <w:sz w:val="24"/>
          <w:szCs w:val="24"/>
        </w:rPr>
        <w:t xml:space="preserve">     </w:t>
      </w:r>
      <w:r>
        <w:rPr>
          <w:rFonts w:cstheme="minorHAnsi"/>
          <w:sz w:val="24"/>
          <w:szCs w:val="24"/>
        </w:rPr>
        <w:fldChar w:fldCharType="begin" w:fldLock="1"/>
      </w:r>
      <w:r>
        <w:rPr>
          <w:rFonts w:cstheme="minorHAnsi"/>
          <w:sz w:val="24"/>
          <w:szCs w:val="24"/>
        </w:rPr>
        <w:instrText>ADDIN CSL_CITATION {"citationItems":[{"id":"ITEM-1","itemData":{"DOI":": 10.1080/14780880903340091","author":[{"dropping-particle":"","family":"Smith, Jonathan, Flowers, Paul and Larkin","given":"Michael","non-dropping-particle":"","parse-names":false,"suffix":""}],"id":"ITEM-1","issued":{"date-parts":[["2009"]]},"title":"No Title","type":"article-journal"},"uris":["http://www.mendeley.com/documents/?uuid=dad676f5-ce7c-495d-b9ea-98caf66d993e"]}],"mendeley":{"formattedCitation":"(Smith, Jonathan, Flowers, Paul and Larkin, 2009)","manualFormatting":"(Smith, Jonathan, Flowers, Paul &amp; Larkin, 2009)","plainTextFormattedCitation":"(Smith, Jonathan, Flowers, Paul and Larkin, 2009)","previouslyFormattedCitation":"(Smith, Jonathan, Flowers, Paul and Larkin, 2009)"},"properties":{"noteIndex":0},"schema":"https://github.com/citation-style-language/schema/raw/master/csl-citation.json"}</w:instrText>
      </w:r>
      <w:r>
        <w:rPr>
          <w:rFonts w:cstheme="minorHAnsi"/>
          <w:sz w:val="24"/>
          <w:szCs w:val="24"/>
        </w:rPr>
        <w:fldChar w:fldCharType="separate"/>
      </w:r>
      <w:r w:rsidRPr="008D68D6">
        <w:rPr>
          <w:rFonts w:cstheme="minorHAnsi"/>
          <w:noProof/>
          <w:sz w:val="24"/>
          <w:szCs w:val="24"/>
        </w:rPr>
        <w:t>(Sm</w:t>
      </w:r>
      <w:r>
        <w:rPr>
          <w:rFonts w:cstheme="minorHAnsi"/>
          <w:noProof/>
          <w:sz w:val="24"/>
          <w:szCs w:val="24"/>
        </w:rPr>
        <w:t>ith, Jonathan, Flowers, Paul &amp;</w:t>
      </w:r>
      <w:r w:rsidRPr="008D68D6">
        <w:rPr>
          <w:rFonts w:cstheme="minorHAnsi"/>
          <w:noProof/>
          <w:sz w:val="24"/>
          <w:szCs w:val="24"/>
        </w:rPr>
        <w:t xml:space="preserve"> Larkin, 2009)</w:t>
      </w:r>
      <w:r>
        <w:rPr>
          <w:rFonts w:cstheme="minorHAnsi"/>
          <w:sz w:val="24"/>
          <w:szCs w:val="24"/>
        </w:rPr>
        <w:fldChar w:fldCharType="end"/>
      </w:r>
      <w:r>
        <w:rPr>
          <w:rFonts w:cstheme="minorHAnsi"/>
          <w:sz w:val="24"/>
          <w:szCs w:val="24"/>
        </w:rPr>
        <w:t xml:space="preserve">  </w:t>
      </w:r>
      <w:r w:rsidRPr="00AD47FA">
        <w:rPr>
          <w:rFonts w:cstheme="minorHAnsi"/>
          <w:sz w:val="24"/>
          <w:szCs w:val="24"/>
        </w:rPr>
        <w:t xml:space="preserve"> menggunakan wawancara semi struktur untuk mengembangkan ide dan pendapat guru tentang masalah yang terkait dengan yang diajukan dan memungkinkan pewawancara untuk mengarahkan diskusi dan mengontrol pertanyaan.  Pertanyaan wawancara diarahkan untuk menilai </w:t>
      </w:r>
      <w:r>
        <w:rPr>
          <w:rFonts w:cstheme="minorHAnsi"/>
          <w:sz w:val="24"/>
          <w:szCs w:val="24"/>
        </w:rPr>
        <w:t>pengalaman</w:t>
      </w:r>
      <w:r w:rsidRPr="00AD47FA">
        <w:rPr>
          <w:rFonts w:cstheme="minorHAnsi"/>
          <w:sz w:val="24"/>
          <w:szCs w:val="24"/>
        </w:rPr>
        <w:t xml:space="preserve"> guru </w:t>
      </w:r>
      <w:r>
        <w:rPr>
          <w:rFonts w:cstheme="minorHAnsi"/>
          <w:sz w:val="24"/>
          <w:szCs w:val="24"/>
        </w:rPr>
        <w:t>dan</w:t>
      </w:r>
      <w:r w:rsidRPr="00AD47FA">
        <w:rPr>
          <w:rFonts w:cstheme="minorHAnsi"/>
          <w:sz w:val="24"/>
          <w:szCs w:val="24"/>
        </w:rPr>
        <w:t xml:space="preserve"> </w:t>
      </w:r>
      <w:r>
        <w:rPr>
          <w:rFonts w:cstheme="minorHAnsi"/>
          <w:sz w:val="24"/>
          <w:szCs w:val="24"/>
        </w:rPr>
        <w:t>pemahaman guru dalam</w:t>
      </w:r>
      <w:r w:rsidRPr="00AD47FA">
        <w:rPr>
          <w:rFonts w:cstheme="minorHAnsi"/>
          <w:sz w:val="24"/>
          <w:szCs w:val="24"/>
        </w:rPr>
        <w:t xml:space="preserve"> pengembang</w:t>
      </w:r>
      <w:r>
        <w:rPr>
          <w:rFonts w:cstheme="minorHAnsi"/>
          <w:sz w:val="24"/>
          <w:szCs w:val="24"/>
        </w:rPr>
        <w:t>an</w:t>
      </w:r>
      <w:r w:rsidRPr="00AD47FA">
        <w:rPr>
          <w:rFonts w:cstheme="minorHAnsi"/>
          <w:sz w:val="24"/>
          <w:szCs w:val="24"/>
        </w:rPr>
        <w:t xml:space="preserve"> kurikulum, persiapan guru dan pengalaman guru mengembangkan kurikulum secara professional.</w:t>
      </w:r>
    </w:p>
    <w:p w:rsidR="005E39DD" w:rsidRPr="009C697E" w:rsidRDefault="005E39DD" w:rsidP="005E39DD">
      <w:pPr>
        <w:spacing w:after="0" w:line="276" w:lineRule="auto"/>
        <w:ind w:firstLine="720"/>
        <w:jc w:val="both"/>
        <w:rPr>
          <w:rFonts w:cstheme="minorHAnsi"/>
          <w:sz w:val="24"/>
          <w:szCs w:val="24"/>
        </w:rPr>
      </w:pPr>
      <w:r w:rsidRPr="009C697E">
        <w:rPr>
          <w:rFonts w:cstheme="minorHAnsi"/>
          <w:sz w:val="24"/>
          <w:szCs w:val="24"/>
        </w:rPr>
        <w:t xml:space="preserve">Partisipan dalam penelitian ini 7 </w:t>
      </w:r>
      <w:r>
        <w:rPr>
          <w:rFonts w:cstheme="minorHAnsi"/>
          <w:sz w:val="24"/>
          <w:szCs w:val="24"/>
        </w:rPr>
        <w:t xml:space="preserve">dari 10 guru yang dihubungi. Ke 7 </w:t>
      </w:r>
      <w:r w:rsidRPr="009C697E">
        <w:rPr>
          <w:rFonts w:cstheme="minorHAnsi"/>
          <w:sz w:val="24"/>
          <w:szCs w:val="24"/>
        </w:rPr>
        <w:t xml:space="preserve">orang guru </w:t>
      </w:r>
      <w:r>
        <w:rPr>
          <w:rFonts w:cstheme="minorHAnsi"/>
          <w:sz w:val="24"/>
          <w:szCs w:val="24"/>
        </w:rPr>
        <w:t xml:space="preserve">madrasah tsanawiyah </w:t>
      </w:r>
      <w:r w:rsidRPr="009C697E">
        <w:rPr>
          <w:rFonts w:cstheme="minorHAnsi"/>
          <w:sz w:val="24"/>
          <w:szCs w:val="24"/>
        </w:rPr>
        <w:t>yang bersedia membagikan pengalaman selama menjadi guru</w:t>
      </w:r>
      <w:r>
        <w:rPr>
          <w:rFonts w:cstheme="minorHAnsi"/>
          <w:sz w:val="24"/>
          <w:szCs w:val="24"/>
        </w:rPr>
        <w:t xml:space="preserve"> terkait dengan perannya sebagai guru profesioal dalam pengembangan kurikulum</w:t>
      </w:r>
      <w:r w:rsidRPr="009C697E">
        <w:rPr>
          <w:rFonts w:cstheme="minorHAnsi"/>
          <w:sz w:val="24"/>
          <w:szCs w:val="24"/>
        </w:rPr>
        <w:t xml:space="preserve">. </w:t>
      </w:r>
      <w:r>
        <w:rPr>
          <w:rFonts w:cstheme="minorHAnsi"/>
          <w:sz w:val="24"/>
          <w:szCs w:val="24"/>
        </w:rPr>
        <w:t xml:space="preserve">Kesediaan 7 orang guru ini semuanya berjenis kelamin perempuan, sebab guru madarasah lebih didominasi guru perempauan. </w:t>
      </w:r>
      <w:r w:rsidRPr="009C697E">
        <w:rPr>
          <w:rFonts w:cstheme="minorHAnsi"/>
          <w:sz w:val="24"/>
          <w:szCs w:val="24"/>
        </w:rPr>
        <w:t>Keterlibatan partisipan dengan suka rela memberikan informasi seseuai pengalaman</w:t>
      </w:r>
      <w:r>
        <w:rPr>
          <w:rFonts w:cstheme="minorHAnsi"/>
          <w:sz w:val="24"/>
          <w:szCs w:val="24"/>
        </w:rPr>
        <w:t>nya selama mengajar dan</w:t>
      </w:r>
      <w:r w:rsidRPr="009C697E">
        <w:rPr>
          <w:rFonts w:cstheme="minorHAnsi"/>
          <w:sz w:val="24"/>
          <w:szCs w:val="24"/>
        </w:rPr>
        <w:t xml:space="preserve"> mengembangkan kurikulum. </w:t>
      </w:r>
      <w:r>
        <w:rPr>
          <w:rFonts w:cstheme="minorHAnsi"/>
          <w:sz w:val="24"/>
          <w:szCs w:val="24"/>
        </w:rPr>
        <w:t xml:space="preserve">Sebelum pertanyaan dikirim, partisipan terlebih dahulu dihubungi satu persatu untuk menanyakan kesediaan. Setelah semua parsipan bersedia memberikan jawaban atas pertanyaan sebagaimana pengalamannya, maka kemdian pertanyaan wawancara dikirim melalui whatsahap. </w:t>
      </w:r>
    </w:p>
    <w:p w:rsidR="005E39DD" w:rsidRPr="009C697E" w:rsidRDefault="005E39DD" w:rsidP="005E39DD">
      <w:pPr>
        <w:spacing w:after="0" w:line="276" w:lineRule="auto"/>
        <w:ind w:firstLine="720"/>
        <w:jc w:val="both"/>
        <w:rPr>
          <w:rFonts w:cstheme="minorHAnsi"/>
          <w:sz w:val="24"/>
          <w:szCs w:val="24"/>
        </w:rPr>
      </w:pPr>
      <w:r>
        <w:rPr>
          <w:rFonts w:cstheme="minorHAnsi"/>
          <w:sz w:val="24"/>
          <w:szCs w:val="24"/>
        </w:rPr>
        <w:lastRenderedPageBreak/>
        <w:t xml:space="preserve">Dalam penelitian digunakan metode wawancara kualitatif untuk menggalami pehaman partisipan terhadap pertanyaan yang diajukan </w:t>
      </w:r>
      <w:r>
        <w:rPr>
          <w:rFonts w:cstheme="minorHAnsi"/>
          <w:sz w:val="24"/>
          <w:szCs w:val="24"/>
        </w:rPr>
        <w:fldChar w:fldCharType="begin" w:fldLock="1"/>
      </w:r>
      <w:r>
        <w:rPr>
          <w:rFonts w:cstheme="minorHAnsi"/>
          <w:sz w:val="24"/>
          <w:szCs w:val="24"/>
        </w:rPr>
        <w:instrText>ADDIN CSL_CITATION {"citationItems":[{"id":"ITEM-1","itemData":{"DOI":"10.1080/02635143.2021.1993179","ISSN":"14701138","abstract":"Background: Intercoder reliability is a statistic commonly reported by researchers to demonstrate the rigour of coding procedures during data analysis. Its importance is debatable in the analysis of qualitative interview data. It raises a question on whether researchers should identify the same codes and themes in a transcript or they should produce different accounts in analyzing the transcript. Purpose: This study reports how articles in four science education journals, International Journal of Science Education, Research in Science Education, Journal of Research in Science Teaching and Science Education report intercoder reliability in their analysis of interview data. Methods: This article explores whether 103 papers published in these science education journals in a single year (2019) have reported intercoder reliability test when the authors analyse their interview data. It was found that 19 papers have reported the test results. Findings: The authors of these studies have different interpretation towards a similar value of intercoder reliability. Moreover, the percentage of data used in the intercoder reliability test and the identity of intercoder vary across the studies. As a result, this paper aims to raise an issue on whether a replicability of coding can show the reliability of the results when researchers analyze interview data. Conclusion: We propose two major principles when authors report the reliability of the analysis of interview data: transparency and explanatory. We also argue that only when the authors report intercoder reliability test results that are based on these two principles, the reliability statistics of studies are convincing to readers. Some suggestions are offered to authors regarding how to carry out, analyze and report the intercoder reliability test.","author":[{"dropping-particle":"","family":"Cheung","given":"Kason Ka Ching","non-dropping-particle":"","parse-names":false,"suffix":""},{"dropping-particle":"","family":"Tai","given":"Kevin W.H.","non-dropping-particle":"","parse-names":false,"suffix":""}],"container-title":"Research in Science and Technological Education","id":"ITEM-1","issue":"00","issued":{"date-parts":[["2021"]]},"page":"1-21","publisher":"Routledge","title":"The use of intercoder reliability in qualitative interview data analysis in science education","type":"article-journal","volume":"00"},"uris":["http://www.mendeley.com/documents/?uuid=1b7ca7c1-ecb7-4727-ac55-6ed231b9fdd4"]}],"mendeley":{"formattedCitation":"(Cheung and Tai, 2021)","manualFormatting":"(Cheung &amp; Tai, 2021)","plainTextFormattedCitation":"(Cheung and Tai, 2021)","previouslyFormattedCitation":"(Cheung and Tai, 2021)"},"properties":{"noteIndex":0},"schema":"https://github.com/citation-style-language/schema/raw/master/csl-citation.json"}</w:instrText>
      </w:r>
      <w:r>
        <w:rPr>
          <w:rFonts w:cstheme="minorHAnsi"/>
          <w:sz w:val="24"/>
          <w:szCs w:val="24"/>
        </w:rPr>
        <w:fldChar w:fldCharType="separate"/>
      </w:r>
      <w:r>
        <w:rPr>
          <w:rFonts w:cstheme="minorHAnsi"/>
          <w:noProof/>
          <w:sz w:val="24"/>
          <w:szCs w:val="24"/>
        </w:rPr>
        <w:t>(Cheung &amp;</w:t>
      </w:r>
      <w:r w:rsidRPr="00A32DFC">
        <w:rPr>
          <w:rFonts w:cstheme="minorHAnsi"/>
          <w:noProof/>
          <w:sz w:val="24"/>
          <w:szCs w:val="24"/>
        </w:rPr>
        <w:t xml:space="preserve"> Tai, 2021)</w:t>
      </w:r>
      <w:r>
        <w:rPr>
          <w:rFonts w:cstheme="minorHAnsi"/>
          <w:sz w:val="24"/>
          <w:szCs w:val="24"/>
        </w:rPr>
        <w:fldChar w:fldCharType="end"/>
      </w:r>
      <w:r>
        <w:rPr>
          <w:rFonts w:cstheme="minorHAnsi"/>
          <w:sz w:val="24"/>
          <w:szCs w:val="24"/>
        </w:rPr>
        <w:t xml:space="preserve">. </w:t>
      </w:r>
      <w:r w:rsidRPr="009C697E">
        <w:rPr>
          <w:rFonts w:cstheme="minorHAnsi"/>
          <w:sz w:val="24"/>
          <w:szCs w:val="24"/>
        </w:rPr>
        <w:t>Pengumpulan data dilakukan dengan wawancara melalui whatshap.  Pertanyaan wawacara dikirim pada guru yang telah dikenal secara akrab, sehingga lebih memudahkan</w:t>
      </w:r>
      <w:r>
        <w:rPr>
          <w:rFonts w:cstheme="minorHAnsi"/>
          <w:sz w:val="24"/>
          <w:szCs w:val="24"/>
        </w:rPr>
        <w:t xml:space="preserve"> dalam memberikan pertanyaan serta</w:t>
      </w:r>
      <w:r w:rsidRPr="009C697E">
        <w:rPr>
          <w:rFonts w:cstheme="minorHAnsi"/>
          <w:sz w:val="24"/>
          <w:szCs w:val="24"/>
        </w:rPr>
        <w:t xml:space="preserve"> guru tidak merasa canggung atau sungkan dalam memberikan penjelasan terkait pertanyaan. </w:t>
      </w:r>
    </w:p>
    <w:p w:rsidR="005E39DD" w:rsidRDefault="005E39DD" w:rsidP="005E39DD">
      <w:pPr>
        <w:spacing w:after="0" w:line="276" w:lineRule="auto"/>
        <w:ind w:firstLine="720"/>
        <w:jc w:val="both"/>
        <w:rPr>
          <w:rFonts w:cstheme="minorHAnsi"/>
        </w:rPr>
      </w:pPr>
      <w:r w:rsidRPr="009C697E">
        <w:rPr>
          <w:rFonts w:cstheme="minorHAnsi"/>
          <w:sz w:val="24"/>
          <w:szCs w:val="24"/>
        </w:rPr>
        <w:t>Data dianalisis dengan memahami interpretasi hasil wawancara.  Analisis berbasis wawancara berusaha mengintepretasi fenomena yang dialami</w:t>
      </w:r>
      <w:r>
        <w:rPr>
          <w:rFonts w:cstheme="minorHAnsi"/>
          <w:sz w:val="24"/>
          <w:szCs w:val="24"/>
        </w:rPr>
        <w:t xml:space="preserve"> </w:t>
      </w:r>
      <w:r>
        <w:rPr>
          <w:rFonts w:cstheme="minorHAnsi"/>
          <w:sz w:val="24"/>
          <w:szCs w:val="24"/>
        </w:rPr>
        <w:fldChar w:fldCharType="begin" w:fldLock="1"/>
      </w:r>
      <w:r>
        <w:rPr>
          <w:rFonts w:cstheme="minorHAnsi"/>
          <w:sz w:val="24"/>
          <w:szCs w:val="24"/>
        </w:rPr>
        <w:instrText>ADDIN CSL_CITATION {"citationItems":[{"id":"ITEM-1","itemData":{"author":[{"dropping-particle":"","family":"Geertz","given":"C","non-dropping-particle":"","parse-names":false,"suffix":""}],"id":"ITEM-1","issued":{"date-parts":[["1975"]]},"title":"The Interpretation of Cultures: Selected Essays","type":"article-journal"},"uris":["http://www.mendeley.com/documents/?uuid=2eb4799e-e77a-40be-ab96-4689d92ad336"]}],"mendeley":{"formattedCitation":"(Geertz, 1975)","manualFormatting":"(Geertz, 1975)","plainTextFormattedCitation":"(Geertz, 1975)","previouslyFormattedCitation":"(Geertz, 1975)"},"properties":{"noteIndex":0},"schema":"https://github.com/citation-style-language/schema/raw/master/csl-citation.json"}</w:instrText>
      </w:r>
      <w:r>
        <w:rPr>
          <w:rFonts w:cstheme="minorHAnsi"/>
          <w:sz w:val="24"/>
          <w:szCs w:val="24"/>
        </w:rPr>
        <w:fldChar w:fldCharType="separate"/>
      </w:r>
      <w:r>
        <w:rPr>
          <w:rFonts w:cstheme="minorHAnsi"/>
          <w:noProof/>
          <w:sz w:val="24"/>
          <w:szCs w:val="24"/>
        </w:rPr>
        <w:t>(Geertz, 1975</w:t>
      </w:r>
      <w:r w:rsidRPr="00ED0DE7">
        <w:rPr>
          <w:rFonts w:cstheme="minorHAnsi"/>
          <w:noProof/>
          <w:sz w:val="24"/>
          <w:szCs w:val="24"/>
        </w:rPr>
        <w:t>)</w:t>
      </w:r>
      <w:r>
        <w:rPr>
          <w:rFonts w:cstheme="minorHAnsi"/>
          <w:sz w:val="24"/>
          <w:szCs w:val="24"/>
        </w:rPr>
        <w:fldChar w:fldCharType="end"/>
      </w:r>
      <w:r w:rsidRPr="009C697E">
        <w:rPr>
          <w:rFonts w:cstheme="minorHAnsi"/>
          <w:sz w:val="24"/>
          <w:szCs w:val="24"/>
        </w:rPr>
        <w:t xml:space="preserve"> </w:t>
      </w:r>
      <w:r>
        <w:rPr>
          <w:rFonts w:cstheme="minorHAnsi"/>
          <w:sz w:val="24"/>
          <w:szCs w:val="24"/>
        </w:rPr>
        <w:t xml:space="preserve">   </w:t>
      </w:r>
      <w:r>
        <w:rPr>
          <w:rFonts w:cstheme="minorHAnsi"/>
        </w:rPr>
        <w:t>u</w:t>
      </w:r>
      <w:r w:rsidRPr="009C697E">
        <w:rPr>
          <w:rFonts w:cstheme="minorHAnsi"/>
        </w:rPr>
        <w:t xml:space="preserve">ntuk memberikan gambaran secara menyeluruh tentang pengembangan professional guru dalam kurikulum </w:t>
      </w:r>
      <w:r>
        <w:rPr>
          <w:rFonts w:cstheme="minorHAnsi"/>
        </w:rPr>
        <w:fldChar w:fldCharType="begin" w:fldLock="1"/>
      </w:r>
      <w:r>
        <w:rPr>
          <w:rFonts w:cstheme="minorHAnsi"/>
        </w:rPr>
        <w:instrText>ADDIN CSL_CITATION {"citationItems":[{"id":"ITEM-1","itemData":{"author":[{"dropping-particle":"","family":"Shkedi","given":"A.","non-dropping-particle":"","parse-names":false,"suffix":""}],"id":"ITEM-1","issued":{"date-parts":[["2005"]]},"title":"Multiple Case Narrative: A Qualitative Approach to the Study of Multiple Populations","type":"article-journal"},"uris":["http://www.mendeley.com/documents/?uuid=614b69cb-4699-4f37-be1f-6e7ad29635a5"]}],"mendeley":{"formattedCitation":"(Shkedi, 2005)","plainTextFormattedCitation":"(Shkedi, 2005)","previouslyFormattedCitation":"(Shkedi, 2005)"},"properties":{"noteIndex":0},"schema":"https://github.com/citation-style-language/schema/raw/master/csl-citation.json"}</w:instrText>
      </w:r>
      <w:r>
        <w:rPr>
          <w:rFonts w:cstheme="minorHAnsi"/>
        </w:rPr>
        <w:fldChar w:fldCharType="separate"/>
      </w:r>
      <w:r w:rsidRPr="00B37B96">
        <w:rPr>
          <w:rFonts w:cstheme="minorHAnsi"/>
          <w:noProof/>
        </w:rPr>
        <w:t>(Shkedi, 2005)</w:t>
      </w:r>
      <w:r>
        <w:rPr>
          <w:rFonts w:cstheme="minorHAnsi"/>
        </w:rPr>
        <w:fldChar w:fldCharType="end"/>
      </w:r>
      <w:r>
        <w:rPr>
          <w:rFonts w:cstheme="minorHAnsi"/>
        </w:rPr>
        <w:t xml:space="preserve">  dan pengetahuan guru dalam mengajar secara mendalam </w:t>
      </w:r>
      <w:r>
        <w:rPr>
          <w:rFonts w:cstheme="minorHAnsi"/>
        </w:rPr>
        <w:fldChar w:fldCharType="begin" w:fldLock="1"/>
      </w:r>
      <w:r>
        <w:rPr>
          <w:rFonts w:cstheme="minorHAnsi"/>
        </w:rPr>
        <w:instrText>ADDIN CSL_CITATION {"citationItems":[{"id":"ITEM-1","itemData":{"DOI":"10.1080/02635143.2021.1993179","ISSN":"14701138","abstract":"Background: Intercoder reliability is a statistic commonly reported by researchers to demonstrate the rigour of coding procedures during data analysis. Its importance is debatable in the analysis of qualitative interview data. It raises a question on whether researchers should identify the same codes and themes in a transcript or they should produce different accounts in analyzing the transcript. Purpose: This study reports how articles in four science education journals, International Journal of Science Education, Research in Science Education, Journal of Research in Science Teaching and Science Education report intercoder reliability in their analysis of interview data. Methods: This article explores whether 103 papers published in these science education journals in a single year (2019) have reported intercoder reliability test when the authors analyse their interview data. It was found that 19 papers have reported the test results. Findings: The authors of these studies have different interpretation towards a similar value of intercoder reliability. Moreover, the percentage of data used in the intercoder reliability test and the identity of intercoder vary across the studies. As a result, this paper aims to raise an issue on whether a replicability of coding can show the reliability of the results when researchers analyze interview data. Conclusion: We propose two major principles when authors report the reliability of the analysis of interview data: transparency and explanatory. We also argue that only when the authors report intercoder reliability test results that are based on these two principles, the reliability statistics of studies are convincing to readers. Some suggestions are offered to authors regarding how to carry out, analyze and report the intercoder reliability test.","author":[{"dropping-particle":"","family":"Cheung","given":"Kason Ka Ching","non-dropping-particle":"","parse-names":false,"suffix":""},{"dropping-particle":"","family":"Tai","given":"Kevin W.H.","non-dropping-particle":"","parse-names":false,"suffix":""}],"container-title":"Research in Science and Technological Education","id":"ITEM-1","issue":"00","issued":{"date-parts":[["2021"]]},"page":"1-21","publisher":"Routledge","title":"The use of intercoder reliability in qualitative interview data analysis in science education","type":"article-journal","volume":"00"},"uris":["http://www.mendeley.com/documents/?uuid=1b7ca7c1-ecb7-4727-ac55-6ed231b9fdd4"]}],"mendeley":{"formattedCitation":"(Cheung and Tai, 2021)","manualFormatting":"(Cheung &amp; Tai, 2021)","plainTextFormattedCitation":"(Cheung and Tai, 2021)","previouslyFormattedCitation":"(Cheung and Tai, 2021)"},"properties":{"noteIndex":0},"schema":"https://github.com/citation-style-language/schema/raw/master/csl-citation.json"}</w:instrText>
      </w:r>
      <w:r>
        <w:rPr>
          <w:rFonts w:cstheme="minorHAnsi"/>
        </w:rPr>
        <w:fldChar w:fldCharType="separate"/>
      </w:r>
      <w:r>
        <w:rPr>
          <w:rFonts w:cstheme="minorHAnsi"/>
          <w:noProof/>
        </w:rPr>
        <w:t>(Cheung &amp;</w:t>
      </w:r>
      <w:r w:rsidRPr="00B37B96">
        <w:rPr>
          <w:rFonts w:cstheme="minorHAnsi"/>
          <w:noProof/>
        </w:rPr>
        <w:t xml:space="preserve"> Tai, 2021)</w:t>
      </w:r>
      <w:r>
        <w:rPr>
          <w:rFonts w:cstheme="minorHAnsi"/>
        </w:rPr>
        <w:fldChar w:fldCharType="end"/>
      </w:r>
      <w:r>
        <w:rPr>
          <w:rFonts w:cstheme="minorHAnsi"/>
        </w:rPr>
        <w:t xml:space="preserve">.Tujuan  analisis interprestasi individu dapat memahami pengalamannnya secara khusus </w:t>
      </w:r>
      <w:r>
        <w:rPr>
          <w:rFonts w:cstheme="minorHAnsi"/>
        </w:rPr>
        <w:fldChar w:fldCharType="begin" w:fldLock="1"/>
      </w:r>
      <w:r>
        <w:rPr>
          <w:rFonts w:cstheme="minorHAnsi"/>
        </w:rPr>
        <w:instrText>ADDIN CSL_CITATION {"citationItems":[{"id":"ITEM-1","itemData":{"DOI":"10.1080/17521882.2019.1694554","ISSN":"17521890","abstract":"This paper suggests that interpretative phenomenological analysis (IPA) is a valuable research method for coaching research. The paper positions coaching as a social activity and highlights its subjective and contextual nature. It aims to establish clear guidance by drawing on both the author’s recent research experience and others’ scholarly work. The author encourages scholars with a similar interest (phenomenology, hermeneutics, ideography) to explore IPA as a potential methodology for coaching research. The clearly laid out guidance here on how to conduct an IPA study will be attractive to the wider qualitative research community. The paper contributes to coaching research by promoting IPA as a methodology that helps to develop subjective understanding within the field.","author":[{"dropping-particle":"","family":"Rajasinghe","given":"Duminda","non-dropping-particle":"","parse-names":false,"suffix":""}],"container-title":"Coaching","id":"ITEM-1","issue":"2","issued":{"date-parts":[["2020"]]},"page":"176-190","publisher":"Taylor &amp; Francis","title":"Interpretative phenomenological analysis (IPA) as a coaching research methodology","type":"article-journal","volume":"13"},"uris":["http://www.mendeley.com/documents/?uuid=ce82191b-6b62-45ec-89e8-b932c784359e"]}],"mendeley":{"formattedCitation":"(Rajasinghe, 2020)","plainTextFormattedCitation":"(Rajasinghe, 2020)","previouslyFormattedCitation":"(Rajasinghe, 2020)"},"properties":{"noteIndex":0},"schema":"https://github.com/citation-style-language/schema/raw/master/csl-citation.json"}</w:instrText>
      </w:r>
      <w:r>
        <w:rPr>
          <w:rFonts w:cstheme="minorHAnsi"/>
        </w:rPr>
        <w:fldChar w:fldCharType="separate"/>
      </w:r>
      <w:r w:rsidRPr="005429FA">
        <w:rPr>
          <w:rFonts w:cstheme="minorHAnsi"/>
          <w:noProof/>
        </w:rPr>
        <w:t>(Rajasinghe, 2020)</w:t>
      </w:r>
      <w:r>
        <w:rPr>
          <w:rFonts w:cstheme="minorHAnsi"/>
        </w:rPr>
        <w:fldChar w:fldCharType="end"/>
      </w:r>
      <w:r>
        <w:rPr>
          <w:rFonts w:cstheme="minorHAnsi"/>
        </w:rPr>
        <w:t xml:space="preserve">.  Peneliiti menganalisis dan menafsirkan sesuai dengan makna dalam temuan data wawancara yang dikemukan partisipan. Pemaknaan ini sejalan dengan ungkapan-ungkapan atau penjelasan yang dikemukakan paartisipan sehingga dnegan mudah dapat dinterpretasikan. </w:t>
      </w:r>
    </w:p>
    <w:p w:rsidR="005E39DD" w:rsidRDefault="005E39DD" w:rsidP="000232F4">
      <w:pPr>
        <w:spacing w:after="0" w:line="240" w:lineRule="auto"/>
        <w:ind w:firstLine="720"/>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4. HASIL PEMBAHASAN</w:t>
      </w:r>
    </w:p>
    <w:p w:rsidR="007D178B" w:rsidRPr="001F0749" w:rsidRDefault="007D178B" w:rsidP="007D178B">
      <w:pPr>
        <w:spacing w:after="0" w:line="276" w:lineRule="auto"/>
        <w:jc w:val="both"/>
      </w:pPr>
      <w:r>
        <w:t xml:space="preserve">Dalam penelitian ini ditemukan (1) persepsi guru tentang perannya sebagai pengembang kurikulum, (2) persiapan guru dalam pengembangan kurikulum, dan (3) guru mengembangkan kurikulum secara professional. </w:t>
      </w:r>
    </w:p>
    <w:p w:rsidR="007D178B" w:rsidRDefault="007D178B" w:rsidP="000232F4">
      <w:pPr>
        <w:spacing w:after="0" w:line="240" w:lineRule="auto"/>
        <w:jc w:val="both"/>
        <w:rPr>
          <w:rFonts w:asciiTheme="majorBidi" w:hAnsiTheme="majorBidi" w:cstheme="majorBidi"/>
          <w:b/>
          <w:bCs/>
          <w:sz w:val="24"/>
          <w:szCs w:val="24"/>
        </w:rPr>
      </w:pPr>
    </w:p>
    <w:p w:rsidR="007D178B" w:rsidRPr="007D178B" w:rsidRDefault="007D178B" w:rsidP="007D178B">
      <w:pPr>
        <w:spacing w:after="0" w:line="240" w:lineRule="auto"/>
        <w:jc w:val="both"/>
        <w:rPr>
          <w:rFonts w:asciiTheme="majorBidi" w:hAnsiTheme="majorBidi" w:cstheme="majorBidi"/>
          <w:b/>
          <w:bCs/>
        </w:rPr>
      </w:pPr>
      <w:r>
        <w:rPr>
          <w:rFonts w:asciiTheme="majorBidi" w:hAnsiTheme="majorBidi" w:cstheme="majorBidi"/>
          <w:b/>
          <w:bCs/>
        </w:rPr>
        <w:t>4.1.</w:t>
      </w:r>
      <w:r w:rsidRPr="007D178B">
        <w:rPr>
          <w:b/>
        </w:rPr>
        <w:t>Persepsi guru tentang perannya sebagai pengembang kurikulum</w:t>
      </w:r>
    </w:p>
    <w:p w:rsidR="007D178B" w:rsidRDefault="007D178B" w:rsidP="007D178B">
      <w:pPr>
        <w:spacing w:after="0" w:line="276" w:lineRule="auto"/>
        <w:jc w:val="both"/>
      </w:pPr>
      <w:r>
        <w:t xml:space="preserve">  Pendidik guru memiliki banyak peran dalam konteks professional.  Banyak peran profesi yang melekat pada tugas guru diantaranya peran sebagai panutan atau contoh teladan, sebagai peneliti, mentor dan sebagai pengembang kurikulum </w:t>
      </w:r>
      <w:r>
        <w:fldChar w:fldCharType="begin" w:fldLock="1"/>
      </w:r>
      <w:r>
        <w:instrText>ADDIN CSL_CITATION {"citationItems":[{"id":"ITEM-1","itemData":{"DOI":"10.1080/02619768.2017.1393517","ISSN":"14695928","abstract":"Teacher educators arguably fulfil several roles in their professional context: they can be seen as role models or teachers of teachers, and have additionally been characterised as researchers, mentors, gatekeepers, brokers, and curriculum developers. To address a perceived gap in the literature on the latter role, a quantitative and qualitative exploratory study into educators’ own perceptions of their role as curriculum developers was conducted at a large teacher education department in the Netherlands. Seventy-five educators completed a digital questionnaire. Their responses reveal that the participants generally consider themselves to be curriculum developers, are aware of the responsibilities this professional role entails, and can pinpoint concrete practices in which the role becomes visible. The findings furthermore suggest that educators have been prepared for and develop professionally in this role in a variety of ways, mostly through informal learning with their colleagues at the workplace. Based on these findings, recommendations are made to inform educational practice, policy, and research.","author":[{"dropping-particle":"","family":"Bouckaert","given":"Marina","non-dropping-particle":"","parse-names":false,"suffix":""},{"dropping-particle":"","family":"Kools","given":"Quinta","non-dropping-particle":"","parse-names":false,"suffix":""}],"container-title":"European Journal of Teacher Education","id":"ITEM-1","issue":"1","issued":{"date-parts":[["2018"]]},"page":"32-49","title":"Teacher educators as curriculum developers: exploration of a professional role","type":"article-journal","volume":"41"},"uris":["http://www.mendeley.com/documents/?uuid=30115848-f988-4283-a09f-9f0f3785fd9f"]}],"mendeley":{"formattedCitation":"(Bouckaert and Kools, 2018)","manualFormatting":"(Bouckaert &amp; Kools, 2018)","plainTextFormattedCitation":"(Bouckaert and Kools, 2018)","previouslyFormattedCitation":"(Bouckaert and Kools, 2018)"},"properties":{"noteIndex":0},"schema":"https://github.com/citation-style-language/schema/raw/master/csl-citation.json"}</w:instrText>
      </w:r>
      <w:r>
        <w:fldChar w:fldCharType="separate"/>
      </w:r>
      <w:r>
        <w:rPr>
          <w:noProof/>
        </w:rPr>
        <w:t>(Bouckaert &amp;</w:t>
      </w:r>
      <w:r w:rsidRPr="007F1BC8">
        <w:rPr>
          <w:noProof/>
        </w:rPr>
        <w:t xml:space="preserve"> Kools, 2018)</w:t>
      </w:r>
      <w:r>
        <w:fldChar w:fldCharType="end"/>
      </w:r>
      <w:r>
        <w:t xml:space="preserve">. Disini guru mengekplorasi persepsi guru itu sendiri tentang perannya sebagai pengembang kurikulum.  </w:t>
      </w:r>
      <w:r>
        <w:fldChar w:fldCharType="begin" w:fldLock="1"/>
      </w:r>
      <w:r>
        <w:instrText>ADDIN CSL_CITATION {"citationItems":[{"id":"ITEM-1","itemData":{"DOI":"10.1080/13598660701611404","ISSN":"1359866X","abstract":"In response to the rise of collaborative learning within education, two teacher educators redesigned their courses to explore the complexities of pedagogy within a New Learning framework. Multi-age grouping provided opportunities for pre-service teachers to work with others from different year levels on an interdisciplinary assessment task. As a result of this approach to teaching and learning, pre-service teachers were challenged and resistance arose. These acts of student resistance provided opportunities for examining the dynamics and complexity of collaborative learning and the implications this has for teachers in new times. In particular, it explores the tension around intervening and ignoring students' resistances created by engaging in new learning pedagogy. © 2007 Australian Teacher Education Association.","author":[{"dropping-particle":"","family":"Blaise","given":"Mindy","non-dropping-particle":"","parse-names":false,"suffix":""},{"dropping-particle":"","family":"Elsden-Clifton","given":"Jennifer","non-dropping-particle":"","parse-names":false,"suffix":""}],"container-title":"Asia-Pacific Journal of Teacher Education","id":"ITEM-1","issue":"4","issued":{"date-parts":[["2007"]]},"page":"387-407","title":"Intervening or ignoring: Learning about teaching in new times","type":"article-journal","volume":"35"},"uris":["http://www.mendeley.com/documents/?uuid=a8590fb1-e6db-444e-847e-9db0cd450afc"]}],"mendeley":{"formattedCitation":"(Blaise and Elsden-Clifton, 2007)","manualFormatting":"Blaise and Elsden-Clifton, (2007)","plainTextFormattedCitation":"(Blaise and Elsden-Clifton, 2007)","previouslyFormattedCitation":"(Blaise and Elsden-Clifton, 2007)"},"properties":{"noteIndex":0},"schema":"https://github.com/citation-style-language/schema/raw/master/csl-citation.json"}</w:instrText>
      </w:r>
      <w:r>
        <w:fldChar w:fldCharType="separate"/>
      </w:r>
      <w:r w:rsidRPr="00F250B6">
        <w:rPr>
          <w:noProof/>
        </w:rPr>
        <w:t xml:space="preserve">Blaise and Elsden-Clifton, </w:t>
      </w:r>
      <w:r>
        <w:rPr>
          <w:noProof/>
        </w:rPr>
        <w:t>(</w:t>
      </w:r>
      <w:r w:rsidRPr="00F250B6">
        <w:rPr>
          <w:noProof/>
        </w:rPr>
        <w:t>2007)</w:t>
      </w:r>
      <w:r>
        <w:fldChar w:fldCharType="end"/>
      </w:r>
      <w:r>
        <w:t xml:space="preserve"> melaporkan pandangan guru dalam perannya sebagai pengambang kurikulum dalam pembelajaran guru berkolaboraif mendesain pembelajaran agar siswa berkesempatan mendapat hasil yang sesuai yang terlibat dalam pembelajaran. </w:t>
      </w:r>
      <w:r>
        <w:fldChar w:fldCharType="begin" w:fldLock="1"/>
      </w:r>
      <w:r>
        <w:instrText>ADDIN CSL_CITATION {"citationItems":[{"id":"ITEM-1","itemData":{"DOI":"10.1080/09585176.2017.1344134","ISSN":"14693704","abstract":"The current study aimed to investigate the role of teaching experience in language teachers’ perceptions of a top-down curriculum change. One hundred twenty-seven language teachers who have been experiencing the change for three years participated in the study. Their perceptions of change were quantitatively assessed by perceptions of change survey with three main components: new curriculum, teacher practices, and administrative support of change. Analysis of the quantitative data analysis indicates that experience is associated with more cautious perceptions of change and explains 9% of the variance in the results. To triangulate the findings of the quantitative data analysis, 10 experienced and 8 novice teachers took part in a structured interview and answered 10 questions regarding the old curriculum and the change, their role in the reform, and the administrator's support of the change. The result showed that both experienced and novice teachers are optimistic about the new syllabus. However, experienced teachers are more concerned about the practical issues of change such as time and lack of audiovisual aids. Further, they think that their agency and experiential professionalism are neglected in this change and the problems of implementing change have not been appropriately addressed by the administrators during the last three years.","author":[{"dropping-particle":"","family":"Rahimi","given":"Mehrak","non-dropping-particle":"","parse-names":false,"suffix":""},{"dropping-particle":"","family":"Alavi","given":"Jalil","non-dropping-particle":"","parse-names":false,"suffix":""}],"container-title":"Curriculum Journal","id":"ITEM-1","issue":"4","issued":{"date-parts":[["2017"]]},"page":"479-503","publisher":"Taylor &amp; Francis","title":"The role of teaching experience in language teachers’ perceptions of a top-down curriculum change","type":"article-journal","volume":"28"},"uris":["http://www.mendeley.com/documents/?uuid=5bc6004d-3843-400d-a45d-eba5fceb796e"]}],"mendeley":{"formattedCitation":"(Rahimi and Alavi, 2017)","manualFormatting":"Rahimi and Alavi, (2017)","plainTextFormattedCitation":"(Rahimi and Alavi, 2017)","previouslyFormattedCitation":"(Rahimi and Alavi, 2017)"},"properties":{"noteIndex":0},"schema":"https://github.com/citation-style-language/schema/raw/master/csl-citation.json"}</w:instrText>
      </w:r>
      <w:r>
        <w:fldChar w:fldCharType="separate"/>
      </w:r>
      <w:r w:rsidRPr="002345FD">
        <w:rPr>
          <w:noProof/>
        </w:rPr>
        <w:t xml:space="preserve">Rahimi and Alavi, </w:t>
      </w:r>
      <w:r>
        <w:rPr>
          <w:noProof/>
        </w:rPr>
        <w:t>(</w:t>
      </w:r>
      <w:r w:rsidRPr="002345FD">
        <w:rPr>
          <w:noProof/>
        </w:rPr>
        <w:t>2017)</w:t>
      </w:r>
      <w:r>
        <w:fldChar w:fldCharType="end"/>
      </w:r>
      <w:r>
        <w:t xml:space="preserve"> menunjukkan bahwa guru berpengalaman memperhatikan perubahan dalam silabus termasuk perubahan waktu, maupun media bantu/alat bantu audiovisual sebagai agensi dan professional guru. Dapat dikatakan bahwa persepsi guru dalam peran dan tugasnya sebagai sebagai pengembang kurikulum tidak luut dari contoh teladan, mentor, memperhatikan perubahan silabus untuk mengembangkan kurikulum supaya diterapkan dalam praktik pembelajaran. Pengembangan kurikulum yang dilakukan guru sejalan sebagai tugas dan tanggung jawab dalam keprofesionalannya sebagai pendidik guru dan mengikuti perkembangan teknologi dalam mendukung keberhasilan belajar siswa.  Selain itu guru dapat juga mengembangakan kurikulum local sebagai dukungan mempelajari keunikan daerahnya, yang dikembangkan sesuai dengan kebutuhan siswa yang berbasis teknologi, sosial ekonomi, kondisi geografis atau lingkungan sekitar madarasah. </w:t>
      </w:r>
    </w:p>
    <w:p w:rsidR="007D178B" w:rsidRDefault="007D178B" w:rsidP="007D178B">
      <w:pPr>
        <w:spacing w:after="0" w:line="276" w:lineRule="auto"/>
        <w:jc w:val="both"/>
      </w:pPr>
      <w:r>
        <w:t xml:space="preserve">Pendapat participan sesuai data wawancara yang dilaksanakan guru memiliki persepsi masing-masing tentang perannya sebagai pengembang kurikulum. Hal ini terungkap dalam hasil wawancara berikut: </w:t>
      </w:r>
    </w:p>
    <w:p w:rsidR="007D178B" w:rsidRPr="00B10BD3" w:rsidRDefault="007D178B" w:rsidP="007D178B">
      <w:pPr>
        <w:spacing w:after="0" w:line="276" w:lineRule="auto"/>
        <w:jc w:val="both"/>
      </w:pPr>
    </w:p>
    <w:p w:rsidR="007D178B" w:rsidRPr="001F0749" w:rsidRDefault="007D178B" w:rsidP="007D178B">
      <w:pPr>
        <w:ind w:left="426" w:right="713"/>
        <w:jc w:val="both"/>
        <w:rPr>
          <w:i/>
          <w:sz w:val="18"/>
          <w:szCs w:val="18"/>
        </w:rPr>
      </w:pPr>
      <w:r w:rsidRPr="001F0749">
        <w:rPr>
          <w:b/>
          <w:i/>
          <w:sz w:val="18"/>
          <w:szCs w:val="18"/>
        </w:rPr>
        <w:t>Pandangan saya sebagai guru tentang pengembangan kurikulum adalah</w:t>
      </w:r>
      <w:r w:rsidRPr="001F0749">
        <w:rPr>
          <w:i/>
          <w:sz w:val="18"/>
          <w:szCs w:val="18"/>
        </w:rPr>
        <w:t xml:space="preserve"> bahwa sebagai gur</w:t>
      </w:r>
      <w:r>
        <w:rPr>
          <w:i/>
          <w:sz w:val="18"/>
          <w:szCs w:val="18"/>
        </w:rPr>
        <w:t>u setiap saat sejalana dengan peraturan berupaya</w:t>
      </w:r>
      <w:r w:rsidRPr="001F0749">
        <w:rPr>
          <w:i/>
          <w:sz w:val="18"/>
          <w:szCs w:val="18"/>
        </w:rPr>
        <w:t xml:space="preserve"> mengimplementasikan kurikulum di kelas yg diampunya tentunya guru harus memiliki kesungguhan dan kreativitas serta inovasi untuk mengembangkan kurikulum. Karena jika </w:t>
      </w:r>
      <w:r w:rsidRPr="001F0749">
        <w:rPr>
          <w:i/>
          <w:sz w:val="18"/>
          <w:szCs w:val="18"/>
        </w:rPr>
        <w:lastRenderedPageBreak/>
        <w:t>tidak maka t</w:t>
      </w:r>
      <w:r>
        <w:rPr>
          <w:i/>
          <w:sz w:val="18"/>
          <w:szCs w:val="18"/>
        </w:rPr>
        <w:t>entunya penerapan kurikulum menjadi</w:t>
      </w:r>
      <w:r w:rsidRPr="001F0749">
        <w:rPr>
          <w:i/>
          <w:sz w:val="18"/>
          <w:szCs w:val="18"/>
        </w:rPr>
        <w:t>i kurang efektif bahkan menjadi kurang bermakna. (</w:t>
      </w:r>
      <w:r>
        <w:rPr>
          <w:b/>
          <w:i/>
          <w:sz w:val="18"/>
          <w:szCs w:val="18"/>
        </w:rPr>
        <w:t>Kh</w:t>
      </w:r>
      <w:r w:rsidRPr="00BF2CA8">
        <w:rPr>
          <w:b/>
          <w:i/>
          <w:sz w:val="18"/>
          <w:szCs w:val="18"/>
        </w:rPr>
        <w:t xml:space="preserve">6# </w:t>
      </w:r>
      <w:r w:rsidRPr="00BF2CA8">
        <w:rPr>
          <w:b/>
          <w:sz w:val="18"/>
          <w:szCs w:val="18"/>
        </w:rPr>
        <w:t>Wawancara WhatsApp</w:t>
      </w:r>
      <w:r w:rsidRPr="001F0749">
        <w:rPr>
          <w:sz w:val="18"/>
          <w:szCs w:val="18"/>
        </w:rPr>
        <w:t>,</w:t>
      </w:r>
      <w:r w:rsidRPr="001F0749">
        <w:rPr>
          <w:i/>
          <w:sz w:val="18"/>
          <w:szCs w:val="18"/>
        </w:rPr>
        <w:t>)</w:t>
      </w:r>
    </w:p>
    <w:p w:rsidR="007D178B" w:rsidRPr="00E83C97" w:rsidRDefault="007D178B" w:rsidP="007D178B">
      <w:pPr>
        <w:ind w:left="426" w:right="713"/>
        <w:jc w:val="both"/>
        <w:rPr>
          <w:b/>
          <w:i/>
          <w:sz w:val="18"/>
          <w:szCs w:val="18"/>
        </w:rPr>
      </w:pPr>
      <w:r>
        <w:rPr>
          <w:sz w:val="20"/>
          <w:szCs w:val="20"/>
        </w:rPr>
        <w:t xml:space="preserve">Sebagai guru </w:t>
      </w:r>
      <w:r w:rsidRPr="00BF2CA8">
        <w:rPr>
          <w:sz w:val="20"/>
          <w:szCs w:val="20"/>
        </w:rPr>
        <w:t>saya berusaha melaksanakan kurikulum d</w:t>
      </w:r>
      <w:r>
        <w:rPr>
          <w:sz w:val="20"/>
          <w:szCs w:val="20"/>
        </w:rPr>
        <w:t>en</w:t>
      </w:r>
      <w:r w:rsidRPr="00BF2CA8">
        <w:rPr>
          <w:sz w:val="20"/>
          <w:szCs w:val="20"/>
        </w:rPr>
        <w:t>g</w:t>
      </w:r>
      <w:r>
        <w:rPr>
          <w:sz w:val="20"/>
          <w:szCs w:val="20"/>
        </w:rPr>
        <w:t>an</w:t>
      </w:r>
      <w:r w:rsidRPr="00BF2CA8">
        <w:rPr>
          <w:sz w:val="20"/>
          <w:szCs w:val="20"/>
        </w:rPr>
        <w:t xml:space="preserve"> pengembangan disesuaikan dengan kondisi, situasi dan mengikuti perkembangan teknologi</w:t>
      </w:r>
      <w:r w:rsidRPr="00BF2CA8">
        <w:rPr>
          <w:b/>
          <w:i/>
          <w:sz w:val="20"/>
          <w:szCs w:val="20"/>
        </w:rPr>
        <w:t>.</w:t>
      </w:r>
      <w:r>
        <w:rPr>
          <w:b/>
          <w:i/>
          <w:sz w:val="20"/>
          <w:szCs w:val="20"/>
        </w:rPr>
        <w:t xml:space="preserve"> </w:t>
      </w:r>
      <w:r w:rsidRPr="00BF2CA8">
        <w:rPr>
          <w:b/>
          <w:i/>
          <w:sz w:val="20"/>
          <w:szCs w:val="20"/>
        </w:rPr>
        <w:t xml:space="preserve">(Yy 1# </w:t>
      </w:r>
      <w:r w:rsidRPr="00BF2CA8">
        <w:rPr>
          <w:b/>
          <w:sz w:val="20"/>
          <w:szCs w:val="20"/>
        </w:rPr>
        <w:t>Wawancara WhatsApp</w:t>
      </w:r>
      <w:r w:rsidRPr="00E83C97">
        <w:rPr>
          <w:b/>
          <w:sz w:val="18"/>
          <w:szCs w:val="18"/>
        </w:rPr>
        <w:t>,</w:t>
      </w:r>
      <w:r w:rsidRPr="00E83C97">
        <w:rPr>
          <w:b/>
          <w:i/>
          <w:sz w:val="18"/>
          <w:szCs w:val="18"/>
        </w:rPr>
        <w:t>)</w:t>
      </w:r>
    </w:p>
    <w:p w:rsidR="007D178B" w:rsidRPr="00E81FB3" w:rsidRDefault="007D178B" w:rsidP="007D178B">
      <w:pPr>
        <w:ind w:left="426" w:right="713" w:firstLine="141"/>
        <w:jc w:val="both"/>
        <w:rPr>
          <w:i/>
          <w:sz w:val="20"/>
          <w:szCs w:val="20"/>
        </w:rPr>
      </w:pPr>
    </w:p>
    <w:p w:rsidR="007D178B" w:rsidRDefault="007D178B" w:rsidP="007D178B">
      <w:pPr>
        <w:spacing w:after="0" w:line="276" w:lineRule="auto"/>
        <w:ind w:right="4"/>
        <w:jc w:val="both"/>
      </w:pPr>
      <w:r>
        <w:t xml:space="preserve">Data wawancara tersebut mengungkapkan bahwa guru mempunyai persepsi yang bersamaan </w:t>
      </w:r>
      <w:r w:rsidRPr="001F0749">
        <w:t xml:space="preserve">tentang perannya sebagai pengembang kurikulum, dimana guru dapat mengimplementasikan kurikulum, inovasi, mendesain, </w:t>
      </w:r>
      <w:r>
        <w:t>st</w:t>
      </w:r>
      <w:r w:rsidRPr="001F0749">
        <w:t xml:space="preserve">rategi, wewenang dan proses dalam melaksanakan kurikulum sehingga hasil belajar siswa dapat terukur yang disesuaikan dengan tingkat sosial ekonomi dan lingkungan siswa. </w:t>
      </w:r>
      <w:r>
        <w:t xml:space="preserve">Peran ini ada baiknya dilaksanakan semua guru sesuai dengan keprofsioannya dalam mengajar dan mendidik, agar lebih jelas arah dan tujuan yang diinginkan sebagai hasil pembelajaran sebagai tolak ukur penilian kemampuan dan penerimaan siswa dalam belajar. Sebagaimana di jelaskan </w:t>
      </w:r>
      <w:r>
        <w:rPr>
          <w:noProof/>
        </w:rPr>
        <w:t>O’Dwyer &amp;</w:t>
      </w:r>
      <w:r w:rsidRPr="002B24F2">
        <w:rPr>
          <w:noProof/>
        </w:rPr>
        <w:t xml:space="preserve"> Atlı</w:t>
      </w:r>
      <w:r w:rsidRPr="002B24F2">
        <w:t xml:space="preserve"> </w:t>
      </w:r>
      <w:r w:rsidRPr="002B24F2">
        <w:fldChar w:fldCharType="begin" w:fldLock="1"/>
      </w:r>
      <w:r w:rsidRPr="002B24F2">
        <w:instrText>ADDIN CSL_CITATION {"citationItems":[{"id":"ITEM-1","itemData":{"DOI":"10.1080/02619768.2014.902438","ISSN":"14695928","abstract":"In-service educators have a crucial role to play in meeting the professional learning needs of teachers of the future, according to the Council of Europe’s ‘ET 2020’, although it is less clear what that role entails. This empirical study, undertaken in a university school of English language in Turkey, explores the everyday experience of a team of wholly school-based in-service educators and develops a model of their role based on an analysis of questionnaire, interview and focus group data. The results attest to the complexities of the in-service educator’s role, revealing them to be more than simply effective teachers. Catering for affective needs, coaching a broad range of clients, interpreting contextual variables and providing appropriate feedback represent some of the challenges in-service educators are facing in the research context, which set them apart and suggest important lessons for the development of an in-service educator training curriculum.","author":[{"dropping-particle":"","family":"O’Dwyer","given":"John B.","non-dropping-particle":"","parse-names":false,"suffix":""},{"dropping-particle":"","family":"Atlı","given":"Hilal Handan","non-dropping-particle":"","parse-names":false,"suffix":""}],"container-title":"European Journal of Teacher Education","id":"ITEM-1","issue":"1","issued":{"date-parts":[["2015"]]},"page":"4-20","title":"A study of in-service teacher educator roles, with implications for a curriculum for their professional development","type":"article-journal","volume":"38"},"suppress-author":1,"uris":["http://www.mendeley.com/documents/?uuid=aefed1db-a77a-4779-a2b1-21226f1ab265"]}],"mendeley":{"formattedCitation":"(2015)","plainTextFormattedCitation":"(2015)","previouslyFormattedCitation":"(2015)"},"properties":{"noteIndex":0},"schema":"https://github.com/citation-style-language/schema/raw/master/csl-citation.json"}</w:instrText>
      </w:r>
      <w:r w:rsidRPr="002B24F2">
        <w:fldChar w:fldCharType="separate"/>
      </w:r>
      <w:r w:rsidRPr="002B24F2">
        <w:rPr>
          <w:noProof/>
        </w:rPr>
        <w:t>(2015)</w:t>
      </w:r>
      <w:r w:rsidRPr="002B24F2">
        <w:fldChar w:fldCharType="end"/>
      </w:r>
      <w:r>
        <w:t xml:space="preserve"> peran penting pendidik professional dapat memenuhi kebutuhan pembelajaran siswa.  Pelayanan pembelajaran yang diberikan guru pada siswa dan memberikan umpan balik sesuai dengan kurikulum yang dikembangkan. Penyesuaian dan pengembangan materi kurikulum menjadi bagian dari kegiatan pengembangan profesi guru </w:t>
      </w:r>
      <w:r>
        <w:fldChar w:fldCharType="begin" w:fldLock="1"/>
      </w:r>
      <w:r>
        <w:instrText>ADDIN CSL_CITATION {"citationItems":[{"id":"ITEM-1","itemData":{"DOI":"10.1080/19415257.2021.1879230","ISSN":"19415265","abstract":"Curriculum materials (schemes of work, lesson plans, etc.) play a complex and pivotal role in school and teacher practices. The adaptation and development of curriculum materials often constitute part of teacher professional development (PD) activities. However, compared with research examining the relationship between PD and teacher professional change, the role of curriculum materials in professional learning remains under-researched and under-theorised. We address this gap by applying a multi-perspectival approach to data from a PD programme in which teachers were supported to develop curriculum materials. We use an interconnected model to analyse the role of curriculum materials in catalysing change in individual teachers’ practice. Our use of Boundary Theory proposes that curriculum material adoption is mediated by the solidity of boundaries between school practice and research findings, and Actor-Network Theory perspectives examine the assemblage of networked relations within and beyond schools that are entangled in curriculum materials. We highlight how combining linear and non-linear perspectives may contribute to improved understanding of the complexity of supporting teachers’ learning and use our analyses to outline implications of using curriculum materials in teacher professional development.","author":[{"dropping-particle":"","family":"Moore","given":"Nick","non-dropping-particle":"","parse-names":false,"suffix":""},{"dropping-particle":"","family":"Coldwell","given":"Mike","non-dropping-particle":"","parse-names":false,"suffix":""},{"dropping-particle":"","family":"Perry","given":"Emily","non-dropping-particle":"","parse-names":false,"suffix":""}],"container-title":"Professional Development in Education","id":"ITEM-1","issue":"2-3","issued":{"date-parts":[["2021"]]},"page":"331-347","publisher":"Routledge","title":"Exploring the role of curriculum materials in teacher professional development","type":"article-journal","volume":"47"},"uris":["http://www.mendeley.com/documents/?uuid=e4db6e71-9fab-4297-81d2-a55e0bcb5752"]}],"mendeley":{"formattedCitation":"(Moore, Coldwell and Perry, 2021)","plainTextFormattedCitation":"(Moore, Coldwell and Perry, 2021)","previouslyFormattedCitation":"(Moore, Coldwell and Perry, 2021)"},"properties":{"noteIndex":0},"schema":"https://github.com/citation-style-language/schema/raw/master/csl-citation.json"}</w:instrText>
      </w:r>
      <w:r>
        <w:fldChar w:fldCharType="separate"/>
      </w:r>
      <w:r w:rsidRPr="00F250B6">
        <w:rPr>
          <w:noProof/>
        </w:rPr>
        <w:t>(Moore, Coldwell and Perry, 2021)</w:t>
      </w:r>
      <w:r>
        <w:fldChar w:fldCharType="end"/>
      </w:r>
      <w:r>
        <w:t xml:space="preserve">. Hal ini menggambarkan bahwa peran guru sebagai pengembangkan kurikulum </w:t>
      </w:r>
      <w:r w:rsidRPr="006C74F4">
        <w:rPr>
          <w:rFonts w:cstheme="minorHAnsi"/>
        </w:rPr>
        <w:t xml:space="preserve">dapat mendasain kurikulum, sesuai dengan kebutuhan peserta didik.   </w:t>
      </w:r>
      <w:r w:rsidRPr="006C74F4">
        <w:rPr>
          <w:rFonts w:cstheme="minorHAnsi"/>
          <w:shd w:val="clear" w:color="auto" w:fill="FFFFFF"/>
        </w:rPr>
        <w:t xml:space="preserve">Nur, A. M.  </w:t>
      </w:r>
      <w:r w:rsidRPr="006C74F4">
        <w:rPr>
          <w:rFonts w:cstheme="minorHAnsi"/>
          <w:shd w:val="clear" w:color="auto" w:fill="FFFFFF"/>
        </w:rPr>
        <w:fldChar w:fldCharType="begin" w:fldLock="1"/>
      </w:r>
      <w:r w:rsidRPr="006C74F4">
        <w:rPr>
          <w:rFonts w:cstheme="minorHAnsi"/>
          <w:shd w:val="clear" w:color="auto" w:fill="FFFFFF"/>
        </w:rPr>
        <w:instrText>ADDIN CSL_CITATION {"citationItems":[{"id":"ITEM-1","itemData":{"ISSN":"2355-6129","author":[{"dropping-particle":"","family":"Nur","given":"Azhar M","non-dropping-particle":"","parse-names":false,"suffix":""}],"container-title":"JURNAL ILMIAH DIDAKTIKA: Media Ilmiah Pendidikan dan Pengajaran","id":"ITEM-1","issue":"1","issued":{"date-parts":[["2011"]]},"page":"59-67","title":"Tugas Guru sebagai Pengembang Kurikulum","type":"article-journal","volume":"12"},"suppress-author":1,"uris":["http://www.mendeley.com/documents/?uuid=e2e2e7fb-0d9e-4d18-871e-7a8395357fc3"]}],"mendeley":{"formattedCitation":"(2011)","plainTextFormattedCitation":"(2011)","previouslyFormattedCitation":"(2011)"},"properties":{"noteIndex":0},"schema":"https://github.com/citation-style-language/schema/raw/master/csl-citation.json"}</w:instrText>
      </w:r>
      <w:r w:rsidRPr="006C74F4">
        <w:rPr>
          <w:rFonts w:cstheme="minorHAnsi"/>
          <w:shd w:val="clear" w:color="auto" w:fill="FFFFFF"/>
        </w:rPr>
        <w:fldChar w:fldCharType="separate"/>
      </w:r>
      <w:r w:rsidRPr="006C74F4">
        <w:rPr>
          <w:rFonts w:cstheme="minorHAnsi"/>
          <w:noProof/>
          <w:shd w:val="clear" w:color="auto" w:fill="FFFFFF"/>
        </w:rPr>
        <w:t>(2011)</w:t>
      </w:r>
      <w:r w:rsidRPr="006C74F4">
        <w:rPr>
          <w:rFonts w:cstheme="minorHAnsi"/>
          <w:shd w:val="clear" w:color="auto" w:fill="FFFFFF"/>
        </w:rPr>
        <w:fldChar w:fldCharType="end"/>
      </w:r>
      <w:r w:rsidRPr="006C74F4">
        <w:rPr>
          <w:rFonts w:cstheme="minorHAnsi"/>
          <w:shd w:val="clear" w:color="auto" w:fill="FFFFFF"/>
        </w:rPr>
        <w:t xml:space="preserve"> melaporkan guru dalam mengembangkan kurikulum dituntut mampu mengartikan, menjabarkan dan mengaplikasikan nilai yang terdapat dalam kurikulum pada siswa, serta melakukan beberapa aktivitas seperti merencanakan, melakukan evaluasi kurikulum, melaksanakan pembelajaran dan mengetahui keberhasilan pengajaran.  Willemse, M., Lunenberg, M., &amp; Korthagen</w:t>
      </w:r>
      <w:r w:rsidRPr="002B24F2">
        <w:rPr>
          <w:rFonts w:ascii="Arial" w:hAnsi="Arial" w:cs="Arial"/>
          <w:sz w:val="20"/>
          <w:szCs w:val="20"/>
          <w:shd w:val="clear" w:color="auto" w:fill="FFFFFF"/>
        </w:rPr>
        <w:t xml:space="preserve">, F. </w:t>
      </w:r>
      <w:r w:rsidRPr="002B24F2">
        <w:rPr>
          <w:rFonts w:ascii="Arial" w:hAnsi="Arial" w:cs="Arial"/>
          <w:sz w:val="20"/>
          <w:szCs w:val="20"/>
          <w:shd w:val="clear" w:color="auto" w:fill="FFFFFF"/>
        </w:rPr>
        <w:fldChar w:fldCharType="begin" w:fldLock="1"/>
      </w:r>
      <w:r w:rsidRPr="002B24F2">
        <w:rPr>
          <w:rFonts w:ascii="Arial" w:hAnsi="Arial" w:cs="Arial"/>
          <w:sz w:val="20"/>
          <w:szCs w:val="20"/>
          <w:shd w:val="clear" w:color="auto" w:fill="FFFFFF"/>
        </w:rPr>
        <w:instrText>ADDIN CSL_CITATION {"citationItems":[{"id":"ITEM-1","itemData":{"DOI":"10.1016/j.tate.2004.12.009","ISSN":"0742051X","abstract":"The (growing) political, social and scientific attention to the moral aspects of teaching also concerns teacher education.This article reports an exploratory study into the preparation of student teachers for moral education. The designing of goals, program parts and teaching and learning methods for a part of the first year curriculum of a teacher education institute for primary education is described. Next the teacher educators who carried out the curriculum and the student teachers who participated in it, were asked whether they recognized the moral aspects of the curriculum as designed. Finally, we tested the effects of the curriculum on the learning of the student teachers, using a pre- and post- test. The results of the study evoke, among others, the conclusion that more attention is needed to the implicit and unplanned aspects of preparing students teachers for moral education. © 2004 Elsevier Ltd. All rights reserved.","author":[{"dropping-particle":"","family":"Willemse","given":"Martijn","non-dropping-particle":"","parse-names":false,"suffix":""},{"dropping-particle":"","family":"Lunenberg","given":"Mieke","non-dropping-particle":"","parse-names":false,"suffix":""},{"dropping-particle":"","family":"Korthagen","given":"Fred","non-dropping-particle":"","parse-names":false,"suffix":""}],"container-title":"Teaching and Teacher Education","id":"ITEM-1","issue":"2","issued":{"date-parts":[["2005"]]},"page":"205-217","title":"Values in education: A challenge for teacher educators","type":"article-journal","volume":"21"},"suppress-author":1,"uris":["http://www.mendeley.com/documents/?uuid=7ba64e9c-d69a-46ad-b92e-35a58bf711d9"]}],"mendeley":{"formattedCitation":"(2005)","plainTextFormattedCitation":"(2005)","previouslyFormattedCitation":"(2005)"},"properties":{"noteIndex":0},"schema":"https://github.com/citation-style-language/schema/raw/master/csl-citation.json"}</w:instrText>
      </w:r>
      <w:r w:rsidRPr="002B24F2">
        <w:rPr>
          <w:rFonts w:ascii="Arial" w:hAnsi="Arial" w:cs="Arial"/>
          <w:sz w:val="20"/>
          <w:szCs w:val="20"/>
          <w:shd w:val="clear" w:color="auto" w:fill="FFFFFF"/>
        </w:rPr>
        <w:fldChar w:fldCharType="separate"/>
      </w:r>
      <w:r w:rsidRPr="002B24F2">
        <w:rPr>
          <w:rFonts w:ascii="Arial" w:hAnsi="Arial" w:cs="Arial"/>
          <w:noProof/>
          <w:sz w:val="20"/>
          <w:szCs w:val="20"/>
          <w:shd w:val="clear" w:color="auto" w:fill="FFFFFF"/>
        </w:rPr>
        <w:t>(2005)</w:t>
      </w:r>
      <w:r w:rsidRPr="002B24F2">
        <w:rPr>
          <w:rFonts w:ascii="Arial" w:hAnsi="Arial" w:cs="Arial"/>
          <w:sz w:val="20"/>
          <w:szCs w:val="20"/>
          <w:shd w:val="clear" w:color="auto" w:fill="FFFFFF"/>
        </w:rPr>
        <w:fldChar w:fldCharType="end"/>
      </w:r>
      <w:r w:rsidRPr="002B24F2">
        <w:rPr>
          <w:rFonts w:ascii="Arial" w:hAnsi="Arial" w:cs="Arial"/>
          <w:sz w:val="20"/>
          <w:szCs w:val="20"/>
          <w:shd w:val="clear" w:color="auto" w:fill="FFFFFF"/>
        </w:rPr>
        <w:t xml:space="preserve">   </w:t>
      </w:r>
      <w:r w:rsidRPr="003C5AF4">
        <w:rPr>
          <w:rFonts w:ascii="Arial" w:hAnsi="Arial" w:cs="Arial"/>
          <w:color w:val="00B0F0"/>
          <w:sz w:val="20"/>
          <w:szCs w:val="20"/>
          <w:shd w:val="clear" w:color="auto" w:fill="FFFFFF"/>
        </w:rPr>
        <w:t xml:space="preserve"> </w:t>
      </w:r>
      <w:r>
        <w:rPr>
          <w:rFonts w:ascii="Arial" w:hAnsi="Arial" w:cs="Arial"/>
          <w:color w:val="222222"/>
          <w:sz w:val="20"/>
          <w:szCs w:val="20"/>
          <w:shd w:val="clear" w:color="auto" w:fill="FFFFFF"/>
        </w:rPr>
        <w:t xml:space="preserve">mendukung guru dalam persiapan pengembangan kurikulum seperti </w:t>
      </w:r>
      <w:r>
        <w:t xml:space="preserve">mendesain tujuan, program dan metode belajar mengajar bagian dari kurikulum yang dikembangkan guru. Sejalan dengan pendapat </w:t>
      </w:r>
      <w:r>
        <w:fldChar w:fldCharType="begin" w:fldLock="1"/>
      </w:r>
      <w:r>
        <w:instrText>ADDIN CSL_CITATION {"citationItems":[{"id":"ITEM-1","itemData":{"DOI":"10.1080/19415257.2021.1879230","ISSN":"19415265","abstract":"Curriculum materials (schemes of work, lesson plans, etc.) play a complex and pivotal role in school and teacher practices. The adaptation and development of curriculum materials often constitute part of teacher professional development (PD) activities. However, compared with research examining the relationship between PD and teacher professional change, the role of curriculum materials in professional learning remains under-researched and under-theorised. We address this gap by applying a multi-perspectival approach to data from a PD programme in which teachers were supported to develop curriculum materials. We use an interconnected model to analyse the role of curriculum materials in catalysing change in individual teachers’ practice. Our use of Boundary Theory proposes that curriculum material adoption is mediated by the solidity of boundaries between school practice and research findings, and Actor-Network Theory perspectives examine the assemblage of networked relations within and beyond schools that are entangled in curriculum materials. We highlight how combining linear and non-linear perspectives may contribute to improved understanding of the complexity of supporting teachers’ learning and use our analyses to outline implications of using curriculum materials in teacher professional development.","author":[{"dropping-particle":"","family":"Moore","given":"Nick","non-dropping-particle":"","parse-names":false,"suffix":""},{"dropping-particle":"","family":"Coldwell","given":"Mike","non-dropping-particle":"","parse-names":false,"suffix":""},{"dropping-particle":"","family":"Perry","given":"Emily","non-dropping-particle":"","parse-names":false,"suffix":""}],"container-title":"Professional Development in Education","id":"ITEM-1","issue":"2-3","issued":{"date-parts":[["2021"]]},"page":"331-347","publisher":"Routledge","title":"Exploring the role of curriculum materials in teacher professional development","type":"article-journal","volume":"47"},"uris":["http://www.mendeley.com/documents/?uuid=e4db6e71-9fab-4297-81d2-a55e0bcb5752"]}],"mendeley":{"formattedCitation":"(Moore, Coldwell and Perry, 2021)","manualFormatting":"Moore, Coldwell and Perry, (2021)","plainTextFormattedCitation":"(Moore, Coldwell and Perry, 2021)","previouslyFormattedCitation":"(Moore, Coldwell and Perry, 2021)"},"properties":{"noteIndex":0},"schema":"https://github.com/citation-style-language/schema/raw/master/csl-citation.json"}</w:instrText>
      </w:r>
      <w:r>
        <w:fldChar w:fldCharType="separate"/>
      </w:r>
      <w:r w:rsidRPr="005B6D27">
        <w:rPr>
          <w:noProof/>
        </w:rPr>
        <w:t xml:space="preserve">Moore, Coldwell and Perry, </w:t>
      </w:r>
      <w:r>
        <w:rPr>
          <w:noProof/>
        </w:rPr>
        <w:t>(</w:t>
      </w:r>
      <w:r w:rsidRPr="005B6D27">
        <w:rPr>
          <w:noProof/>
        </w:rPr>
        <w:t>2021)</w:t>
      </w:r>
      <w:r>
        <w:fldChar w:fldCharType="end"/>
      </w:r>
      <w:r>
        <w:t xml:space="preserve"> bahwa pengembangan materi kurikulum bagian dari profesi guru dan menganalisis materi kurikulum serta mampu dipraktikkan guru.  </w:t>
      </w:r>
    </w:p>
    <w:p w:rsidR="007D178B" w:rsidRDefault="007D178B" w:rsidP="007D178B">
      <w:pPr>
        <w:spacing w:after="0" w:line="276" w:lineRule="auto"/>
        <w:ind w:right="4"/>
        <w:jc w:val="both"/>
      </w:pPr>
    </w:p>
    <w:p w:rsidR="007D178B" w:rsidRDefault="007D178B" w:rsidP="007D178B">
      <w:pPr>
        <w:spacing w:after="0" w:line="276" w:lineRule="auto"/>
        <w:ind w:right="4"/>
        <w:jc w:val="both"/>
      </w:pPr>
      <w:r>
        <w:t>Guru professional dituntut mampu mengembangkan kurikulum muatan local, sebagaimana ungkapan dan persepsi participant berikut:</w:t>
      </w:r>
    </w:p>
    <w:p w:rsidR="007D178B" w:rsidRDefault="007D178B" w:rsidP="007D178B">
      <w:pPr>
        <w:pStyle w:val="ListParagraph"/>
        <w:ind w:left="426" w:right="713"/>
        <w:jc w:val="both"/>
        <w:rPr>
          <w:i/>
          <w:sz w:val="18"/>
          <w:szCs w:val="18"/>
        </w:rPr>
      </w:pPr>
      <w:proofErr w:type="spellStart"/>
      <w:r>
        <w:rPr>
          <w:i/>
          <w:sz w:val="18"/>
          <w:szCs w:val="18"/>
        </w:rPr>
        <w:t>Saya</w:t>
      </w:r>
      <w:proofErr w:type="spellEnd"/>
      <w:r>
        <w:rPr>
          <w:i/>
          <w:sz w:val="18"/>
          <w:szCs w:val="18"/>
        </w:rPr>
        <w:t xml:space="preserve"> </w:t>
      </w:r>
      <w:proofErr w:type="spellStart"/>
      <w:r>
        <w:rPr>
          <w:i/>
          <w:sz w:val="18"/>
          <w:szCs w:val="18"/>
        </w:rPr>
        <w:t>pendidik</w:t>
      </w:r>
      <w:proofErr w:type="spellEnd"/>
      <w:r>
        <w:rPr>
          <w:i/>
          <w:sz w:val="18"/>
          <w:szCs w:val="18"/>
        </w:rPr>
        <w:t xml:space="preserve"> professional   </w:t>
      </w:r>
      <w:proofErr w:type="spellStart"/>
      <w:r>
        <w:rPr>
          <w:i/>
          <w:sz w:val="18"/>
          <w:szCs w:val="18"/>
        </w:rPr>
        <w:t>mampu</w:t>
      </w:r>
      <w:proofErr w:type="spellEnd"/>
      <w:r>
        <w:rPr>
          <w:i/>
          <w:sz w:val="18"/>
          <w:szCs w:val="18"/>
        </w:rPr>
        <w:t xml:space="preserve"> </w:t>
      </w:r>
      <w:proofErr w:type="spellStart"/>
      <w:r>
        <w:rPr>
          <w:i/>
          <w:sz w:val="18"/>
          <w:szCs w:val="18"/>
        </w:rPr>
        <w:t>dan</w:t>
      </w:r>
      <w:proofErr w:type="spellEnd"/>
      <w:r>
        <w:rPr>
          <w:i/>
          <w:sz w:val="18"/>
          <w:szCs w:val="18"/>
        </w:rPr>
        <w:t xml:space="preserve"> </w:t>
      </w:r>
      <w:proofErr w:type="spellStart"/>
      <w:r>
        <w:rPr>
          <w:i/>
          <w:sz w:val="18"/>
          <w:szCs w:val="18"/>
        </w:rPr>
        <w:t>berupaya</w:t>
      </w:r>
      <w:proofErr w:type="spellEnd"/>
      <w:r>
        <w:rPr>
          <w:i/>
          <w:sz w:val="18"/>
          <w:szCs w:val="18"/>
        </w:rPr>
        <w:t xml:space="preserve"> </w:t>
      </w:r>
      <w:proofErr w:type="spellStart"/>
      <w:r>
        <w:rPr>
          <w:i/>
          <w:sz w:val="18"/>
          <w:szCs w:val="18"/>
        </w:rPr>
        <w:t>untuk</w:t>
      </w:r>
      <w:proofErr w:type="spellEnd"/>
      <w:r>
        <w:rPr>
          <w:i/>
          <w:sz w:val="18"/>
          <w:szCs w:val="18"/>
        </w:rPr>
        <w:t xml:space="preserve"> </w:t>
      </w:r>
      <w:proofErr w:type="spellStart"/>
      <w:r>
        <w:rPr>
          <w:i/>
          <w:sz w:val="18"/>
          <w:szCs w:val="18"/>
        </w:rPr>
        <w:t>bisa</w:t>
      </w:r>
      <w:proofErr w:type="spellEnd"/>
      <w:r>
        <w:rPr>
          <w:i/>
          <w:sz w:val="18"/>
          <w:szCs w:val="18"/>
        </w:rPr>
        <w:t xml:space="preserve"> </w:t>
      </w:r>
      <w:proofErr w:type="spellStart"/>
      <w:r w:rsidRPr="001F0749">
        <w:rPr>
          <w:i/>
          <w:sz w:val="18"/>
          <w:szCs w:val="18"/>
        </w:rPr>
        <w:t>menyesuaikan</w:t>
      </w:r>
      <w:proofErr w:type="spellEnd"/>
      <w:r w:rsidRPr="001F0749">
        <w:rPr>
          <w:i/>
          <w:sz w:val="18"/>
          <w:szCs w:val="18"/>
        </w:rPr>
        <w:t xml:space="preserve"> </w:t>
      </w:r>
      <w:proofErr w:type="spellStart"/>
      <w:r w:rsidRPr="001F0749">
        <w:rPr>
          <w:i/>
          <w:sz w:val="18"/>
          <w:szCs w:val="18"/>
        </w:rPr>
        <w:t>isi</w:t>
      </w:r>
      <w:proofErr w:type="spellEnd"/>
      <w:r w:rsidRPr="001F0749">
        <w:rPr>
          <w:i/>
          <w:sz w:val="18"/>
          <w:szCs w:val="18"/>
        </w:rPr>
        <w:t xml:space="preserve">/ </w:t>
      </w:r>
      <w:proofErr w:type="spellStart"/>
      <w:r w:rsidRPr="001F0749">
        <w:rPr>
          <w:i/>
          <w:sz w:val="18"/>
          <w:szCs w:val="18"/>
        </w:rPr>
        <w:t>konten</w:t>
      </w:r>
      <w:proofErr w:type="spellEnd"/>
      <w:r w:rsidRPr="001F0749">
        <w:rPr>
          <w:i/>
          <w:sz w:val="18"/>
          <w:szCs w:val="18"/>
        </w:rPr>
        <w:t xml:space="preserve"> </w:t>
      </w:r>
      <w:proofErr w:type="spellStart"/>
      <w:r w:rsidRPr="001F0749">
        <w:rPr>
          <w:i/>
          <w:sz w:val="18"/>
          <w:szCs w:val="18"/>
        </w:rPr>
        <w:t>kurikulum</w:t>
      </w:r>
      <w:proofErr w:type="spellEnd"/>
      <w:r w:rsidRPr="001F0749">
        <w:rPr>
          <w:i/>
          <w:sz w:val="18"/>
          <w:szCs w:val="18"/>
        </w:rPr>
        <w:t xml:space="preserve"> </w:t>
      </w:r>
      <w:proofErr w:type="spellStart"/>
      <w:r w:rsidRPr="001F0749">
        <w:rPr>
          <w:i/>
          <w:sz w:val="18"/>
          <w:szCs w:val="18"/>
        </w:rPr>
        <w:t>sesuai</w:t>
      </w:r>
      <w:proofErr w:type="spellEnd"/>
      <w:r w:rsidRPr="001F0749">
        <w:rPr>
          <w:i/>
          <w:sz w:val="18"/>
          <w:szCs w:val="18"/>
        </w:rPr>
        <w:t xml:space="preserve"> </w:t>
      </w:r>
      <w:proofErr w:type="spellStart"/>
      <w:r w:rsidRPr="001F0749">
        <w:rPr>
          <w:i/>
          <w:sz w:val="18"/>
          <w:szCs w:val="18"/>
        </w:rPr>
        <w:t>dgn</w:t>
      </w:r>
      <w:proofErr w:type="spellEnd"/>
      <w:r w:rsidRPr="001F0749">
        <w:rPr>
          <w:i/>
          <w:sz w:val="18"/>
          <w:szCs w:val="18"/>
        </w:rPr>
        <w:t xml:space="preserve"> </w:t>
      </w:r>
      <w:proofErr w:type="spellStart"/>
      <w:r w:rsidRPr="001F0749">
        <w:rPr>
          <w:i/>
          <w:sz w:val="18"/>
          <w:szCs w:val="18"/>
        </w:rPr>
        <w:t>kebutuhan</w:t>
      </w:r>
      <w:proofErr w:type="spellEnd"/>
      <w:r w:rsidRPr="001F0749">
        <w:rPr>
          <w:i/>
          <w:sz w:val="18"/>
          <w:szCs w:val="18"/>
        </w:rPr>
        <w:t xml:space="preserve"> </w:t>
      </w:r>
      <w:proofErr w:type="spellStart"/>
      <w:r w:rsidRPr="001F0749">
        <w:rPr>
          <w:i/>
          <w:sz w:val="18"/>
          <w:szCs w:val="18"/>
        </w:rPr>
        <w:t>dan</w:t>
      </w:r>
      <w:proofErr w:type="spellEnd"/>
      <w:r w:rsidRPr="001F0749">
        <w:rPr>
          <w:i/>
          <w:sz w:val="18"/>
          <w:szCs w:val="18"/>
        </w:rPr>
        <w:t xml:space="preserve"> </w:t>
      </w:r>
      <w:proofErr w:type="spellStart"/>
      <w:r w:rsidRPr="001F0749">
        <w:rPr>
          <w:i/>
          <w:sz w:val="18"/>
          <w:szCs w:val="18"/>
        </w:rPr>
        <w:t>lingkunga</w:t>
      </w:r>
      <w:r>
        <w:rPr>
          <w:i/>
          <w:sz w:val="18"/>
          <w:szCs w:val="18"/>
        </w:rPr>
        <w:t>n</w:t>
      </w:r>
      <w:proofErr w:type="spellEnd"/>
      <w:r>
        <w:rPr>
          <w:i/>
          <w:sz w:val="18"/>
          <w:szCs w:val="18"/>
        </w:rPr>
        <w:t xml:space="preserve"> </w:t>
      </w:r>
      <w:proofErr w:type="spellStart"/>
      <w:r>
        <w:rPr>
          <w:i/>
          <w:sz w:val="18"/>
          <w:szCs w:val="18"/>
        </w:rPr>
        <w:t>siswa</w:t>
      </w:r>
      <w:proofErr w:type="spellEnd"/>
      <w:r>
        <w:rPr>
          <w:i/>
          <w:sz w:val="18"/>
          <w:szCs w:val="18"/>
        </w:rPr>
        <w:t xml:space="preserve">/ madrasah. </w:t>
      </w:r>
      <w:proofErr w:type="spellStart"/>
      <w:r>
        <w:rPr>
          <w:i/>
          <w:sz w:val="18"/>
          <w:szCs w:val="18"/>
        </w:rPr>
        <w:t>Misalnya</w:t>
      </w:r>
      <w:proofErr w:type="spellEnd"/>
      <w:r>
        <w:rPr>
          <w:i/>
          <w:sz w:val="18"/>
          <w:szCs w:val="18"/>
        </w:rPr>
        <w:t xml:space="preserve"> </w:t>
      </w:r>
      <w:proofErr w:type="spellStart"/>
      <w:r w:rsidRPr="001F0749">
        <w:rPr>
          <w:i/>
          <w:sz w:val="18"/>
          <w:szCs w:val="18"/>
        </w:rPr>
        <w:t>kurikulum</w:t>
      </w:r>
      <w:proofErr w:type="spellEnd"/>
      <w:r w:rsidRPr="001F0749">
        <w:rPr>
          <w:i/>
          <w:sz w:val="18"/>
          <w:szCs w:val="18"/>
        </w:rPr>
        <w:t xml:space="preserve"> </w:t>
      </w:r>
      <w:proofErr w:type="spellStart"/>
      <w:r w:rsidRPr="001F0749">
        <w:rPr>
          <w:i/>
          <w:sz w:val="18"/>
          <w:szCs w:val="18"/>
        </w:rPr>
        <w:t>Muata</w:t>
      </w:r>
      <w:r>
        <w:rPr>
          <w:i/>
          <w:sz w:val="18"/>
          <w:szCs w:val="18"/>
        </w:rPr>
        <w:t>n</w:t>
      </w:r>
      <w:proofErr w:type="spellEnd"/>
      <w:r>
        <w:rPr>
          <w:i/>
          <w:sz w:val="18"/>
          <w:szCs w:val="18"/>
        </w:rPr>
        <w:t xml:space="preserve"> </w:t>
      </w:r>
      <w:proofErr w:type="spellStart"/>
      <w:r>
        <w:rPr>
          <w:i/>
          <w:sz w:val="18"/>
          <w:szCs w:val="18"/>
        </w:rPr>
        <w:t>Lokal</w:t>
      </w:r>
      <w:proofErr w:type="spellEnd"/>
      <w:r>
        <w:rPr>
          <w:i/>
          <w:sz w:val="18"/>
          <w:szCs w:val="18"/>
        </w:rPr>
        <w:t xml:space="preserve"> (</w:t>
      </w:r>
      <w:proofErr w:type="spellStart"/>
      <w:r>
        <w:rPr>
          <w:i/>
          <w:sz w:val="18"/>
          <w:szCs w:val="18"/>
        </w:rPr>
        <w:t>Mulok</w:t>
      </w:r>
      <w:proofErr w:type="spellEnd"/>
      <w:r>
        <w:rPr>
          <w:i/>
          <w:sz w:val="18"/>
          <w:szCs w:val="18"/>
        </w:rPr>
        <w:t xml:space="preserve">). </w:t>
      </w:r>
      <w:proofErr w:type="spellStart"/>
      <w:r>
        <w:rPr>
          <w:i/>
          <w:sz w:val="18"/>
          <w:szCs w:val="18"/>
        </w:rPr>
        <w:t>Satuan</w:t>
      </w:r>
      <w:proofErr w:type="spellEnd"/>
      <w:r>
        <w:rPr>
          <w:i/>
          <w:sz w:val="18"/>
          <w:szCs w:val="18"/>
        </w:rPr>
        <w:t xml:space="preserve"> </w:t>
      </w:r>
      <w:proofErr w:type="spellStart"/>
      <w:r>
        <w:rPr>
          <w:i/>
          <w:sz w:val="18"/>
          <w:szCs w:val="18"/>
        </w:rPr>
        <w:t>Pendidikan</w:t>
      </w:r>
      <w:proofErr w:type="spellEnd"/>
      <w:r w:rsidRPr="001F0749">
        <w:rPr>
          <w:i/>
          <w:sz w:val="18"/>
          <w:szCs w:val="18"/>
        </w:rPr>
        <w:t xml:space="preserve"> </w:t>
      </w:r>
      <w:proofErr w:type="spellStart"/>
      <w:r w:rsidRPr="001F0749">
        <w:rPr>
          <w:i/>
          <w:sz w:val="18"/>
          <w:szCs w:val="18"/>
        </w:rPr>
        <w:t>diberi</w:t>
      </w:r>
      <w:proofErr w:type="spellEnd"/>
      <w:r w:rsidRPr="001F0749">
        <w:rPr>
          <w:i/>
          <w:sz w:val="18"/>
          <w:szCs w:val="18"/>
        </w:rPr>
        <w:t xml:space="preserve"> </w:t>
      </w:r>
      <w:proofErr w:type="spellStart"/>
      <w:r w:rsidRPr="001F0749">
        <w:rPr>
          <w:i/>
          <w:sz w:val="18"/>
          <w:szCs w:val="18"/>
        </w:rPr>
        <w:t>wewe</w:t>
      </w:r>
      <w:r>
        <w:rPr>
          <w:i/>
          <w:sz w:val="18"/>
          <w:szCs w:val="18"/>
        </w:rPr>
        <w:t>nang</w:t>
      </w:r>
      <w:proofErr w:type="spellEnd"/>
      <w:r>
        <w:rPr>
          <w:i/>
          <w:sz w:val="18"/>
          <w:szCs w:val="18"/>
        </w:rPr>
        <w:t xml:space="preserve"> </w:t>
      </w:r>
      <w:proofErr w:type="spellStart"/>
      <w:r>
        <w:rPr>
          <w:i/>
          <w:sz w:val="18"/>
          <w:szCs w:val="18"/>
        </w:rPr>
        <w:t>menyusun</w:t>
      </w:r>
      <w:proofErr w:type="spellEnd"/>
      <w:r>
        <w:rPr>
          <w:i/>
          <w:sz w:val="18"/>
          <w:szCs w:val="18"/>
        </w:rPr>
        <w:t xml:space="preserve"> </w:t>
      </w:r>
      <w:proofErr w:type="spellStart"/>
      <w:r>
        <w:rPr>
          <w:i/>
          <w:sz w:val="18"/>
          <w:szCs w:val="18"/>
        </w:rPr>
        <w:t>sendiri</w:t>
      </w:r>
      <w:proofErr w:type="spellEnd"/>
      <w:r>
        <w:rPr>
          <w:i/>
          <w:sz w:val="18"/>
          <w:szCs w:val="18"/>
        </w:rPr>
        <w:t xml:space="preserve"> </w:t>
      </w:r>
      <w:proofErr w:type="spellStart"/>
      <w:r>
        <w:rPr>
          <w:i/>
          <w:sz w:val="18"/>
          <w:szCs w:val="18"/>
        </w:rPr>
        <w:t>kurikulum</w:t>
      </w:r>
      <w:r w:rsidRPr="001F0749">
        <w:rPr>
          <w:i/>
          <w:sz w:val="18"/>
          <w:szCs w:val="18"/>
        </w:rPr>
        <w:t>nya</w:t>
      </w:r>
      <w:proofErr w:type="spellEnd"/>
      <w:r w:rsidRPr="001F0749">
        <w:rPr>
          <w:i/>
          <w:sz w:val="18"/>
          <w:szCs w:val="18"/>
        </w:rPr>
        <w:t xml:space="preserve">. </w:t>
      </w:r>
      <w:proofErr w:type="spellStart"/>
      <w:r w:rsidRPr="001F0749">
        <w:rPr>
          <w:i/>
          <w:sz w:val="18"/>
          <w:szCs w:val="18"/>
        </w:rPr>
        <w:t>Penentuan</w:t>
      </w:r>
      <w:proofErr w:type="spellEnd"/>
      <w:r w:rsidRPr="001F0749">
        <w:rPr>
          <w:i/>
          <w:sz w:val="18"/>
          <w:szCs w:val="18"/>
        </w:rPr>
        <w:t xml:space="preserve"> </w:t>
      </w:r>
      <w:proofErr w:type="spellStart"/>
      <w:r w:rsidRPr="001F0749">
        <w:rPr>
          <w:i/>
          <w:sz w:val="18"/>
          <w:szCs w:val="18"/>
        </w:rPr>
        <w:t>muatan</w:t>
      </w:r>
      <w:proofErr w:type="spellEnd"/>
      <w:r w:rsidRPr="001F0749">
        <w:rPr>
          <w:i/>
          <w:sz w:val="18"/>
          <w:szCs w:val="18"/>
        </w:rPr>
        <w:t xml:space="preserve"> </w:t>
      </w:r>
      <w:proofErr w:type="spellStart"/>
      <w:r w:rsidRPr="001F0749">
        <w:rPr>
          <w:i/>
          <w:sz w:val="18"/>
          <w:szCs w:val="18"/>
        </w:rPr>
        <w:t>kurikulum</w:t>
      </w:r>
      <w:proofErr w:type="spellEnd"/>
      <w:r w:rsidRPr="001F0749">
        <w:rPr>
          <w:i/>
          <w:sz w:val="18"/>
          <w:szCs w:val="18"/>
        </w:rPr>
        <w:t xml:space="preserve"> </w:t>
      </w:r>
      <w:proofErr w:type="spellStart"/>
      <w:r w:rsidRPr="001F0749">
        <w:rPr>
          <w:i/>
          <w:sz w:val="18"/>
          <w:szCs w:val="18"/>
        </w:rPr>
        <w:t>Mulok</w:t>
      </w:r>
      <w:proofErr w:type="spellEnd"/>
      <w:r w:rsidRPr="001F0749">
        <w:rPr>
          <w:i/>
          <w:sz w:val="18"/>
          <w:szCs w:val="18"/>
        </w:rPr>
        <w:t xml:space="preserve"> </w:t>
      </w:r>
      <w:proofErr w:type="spellStart"/>
      <w:r w:rsidRPr="001F0749">
        <w:rPr>
          <w:i/>
          <w:sz w:val="18"/>
          <w:szCs w:val="18"/>
        </w:rPr>
        <w:t>disesuaikan</w:t>
      </w:r>
      <w:proofErr w:type="spellEnd"/>
      <w:r w:rsidRPr="001F0749">
        <w:rPr>
          <w:i/>
          <w:sz w:val="18"/>
          <w:szCs w:val="18"/>
        </w:rPr>
        <w:t xml:space="preserve"> </w:t>
      </w:r>
      <w:proofErr w:type="spellStart"/>
      <w:r w:rsidRPr="001F0749">
        <w:rPr>
          <w:i/>
          <w:sz w:val="18"/>
          <w:szCs w:val="18"/>
        </w:rPr>
        <w:t>dgn</w:t>
      </w:r>
      <w:proofErr w:type="spellEnd"/>
      <w:r w:rsidRPr="001F0749">
        <w:rPr>
          <w:i/>
          <w:sz w:val="18"/>
          <w:szCs w:val="18"/>
        </w:rPr>
        <w:t xml:space="preserve"> </w:t>
      </w:r>
      <w:proofErr w:type="spellStart"/>
      <w:r w:rsidRPr="001F0749">
        <w:rPr>
          <w:i/>
          <w:sz w:val="18"/>
          <w:szCs w:val="18"/>
        </w:rPr>
        <w:t>kondisi</w:t>
      </w:r>
      <w:proofErr w:type="spellEnd"/>
      <w:r w:rsidRPr="001F0749">
        <w:rPr>
          <w:i/>
          <w:sz w:val="18"/>
          <w:szCs w:val="18"/>
        </w:rPr>
        <w:t xml:space="preserve"> </w:t>
      </w:r>
      <w:proofErr w:type="spellStart"/>
      <w:r w:rsidRPr="001F0749">
        <w:rPr>
          <w:i/>
          <w:sz w:val="18"/>
          <w:szCs w:val="18"/>
        </w:rPr>
        <w:t>siswa</w:t>
      </w:r>
      <w:proofErr w:type="spellEnd"/>
      <w:r w:rsidRPr="001F0749">
        <w:rPr>
          <w:i/>
          <w:sz w:val="18"/>
          <w:szCs w:val="18"/>
        </w:rPr>
        <w:t xml:space="preserve"> </w:t>
      </w:r>
      <w:proofErr w:type="spellStart"/>
      <w:r w:rsidRPr="001F0749">
        <w:rPr>
          <w:i/>
          <w:sz w:val="18"/>
          <w:szCs w:val="18"/>
        </w:rPr>
        <w:t>secara</w:t>
      </w:r>
      <w:proofErr w:type="spellEnd"/>
      <w:r w:rsidRPr="001F0749">
        <w:rPr>
          <w:i/>
          <w:sz w:val="18"/>
          <w:szCs w:val="18"/>
        </w:rPr>
        <w:t xml:space="preserve"> </w:t>
      </w:r>
      <w:proofErr w:type="spellStart"/>
      <w:r w:rsidRPr="001F0749">
        <w:rPr>
          <w:i/>
          <w:sz w:val="18"/>
          <w:szCs w:val="18"/>
        </w:rPr>
        <w:t>umum</w:t>
      </w:r>
      <w:proofErr w:type="spellEnd"/>
      <w:r w:rsidRPr="001F0749">
        <w:rPr>
          <w:i/>
          <w:sz w:val="18"/>
          <w:szCs w:val="18"/>
        </w:rPr>
        <w:t xml:space="preserve">, </w:t>
      </w:r>
      <w:proofErr w:type="spellStart"/>
      <w:r w:rsidRPr="001F0749">
        <w:rPr>
          <w:i/>
          <w:sz w:val="18"/>
          <w:szCs w:val="18"/>
        </w:rPr>
        <w:t>seperti</w:t>
      </w:r>
      <w:proofErr w:type="spellEnd"/>
      <w:r w:rsidRPr="001F0749">
        <w:rPr>
          <w:i/>
          <w:sz w:val="18"/>
          <w:szCs w:val="18"/>
        </w:rPr>
        <w:t xml:space="preserve">: </w:t>
      </w:r>
      <w:proofErr w:type="spellStart"/>
      <w:r w:rsidRPr="001F0749">
        <w:rPr>
          <w:i/>
          <w:sz w:val="18"/>
          <w:szCs w:val="18"/>
        </w:rPr>
        <w:t>tingkat</w:t>
      </w:r>
      <w:proofErr w:type="spellEnd"/>
      <w:r w:rsidRPr="001F0749">
        <w:rPr>
          <w:i/>
          <w:sz w:val="18"/>
          <w:szCs w:val="18"/>
        </w:rPr>
        <w:t xml:space="preserve"> </w:t>
      </w:r>
      <w:proofErr w:type="spellStart"/>
      <w:r w:rsidRPr="001F0749">
        <w:rPr>
          <w:i/>
          <w:sz w:val="18"/>
          <w:szCs w:val="18"/>
        </w:rPr>
        <w:t>sosial</w:t>
      </w:r>
      <w:proofErr w:type="spellEnd"/>
      <w:r w:rsidRPr="001F0749">
        <w:rPr>
          <w:i/>
          <w:sz w:val="18"/>
          <w:szCs w:val="18"/>
        </w:rPr>
        <w:t xml:space="preserve"> </w:t>
      </w:r>
      <w:proofErr w:type="spellStart"/>
      <w:r w:rsidRPr="001F0749">
        <w:rPr>
          <w:i/>
          <w:sz w:val="18"/>
          <w:szCs w:val="18"/>
        </w:rPr>
        <w:t>ekonomi</w:t>
      </w:r>
      <w:proofErr w:type="spellEnd"/>
      <w:r w:rsidRPr="001F0749">
        <w:rPr>
          <w:i/>
          <w:sz w:val="18"/>
          <w:szCs w:val="18"/>
        </w:rPr>
        <w:t xml:space="preserve"> </w:t>
      </w:r>
      <w:proofErr w:type="spellStart"/>
      <w:r w:rsidRPr="001F0749">
        <w:rPr>
          <w:i/>
          <w:sz w:val="18"/>
          <w:szCs w:val="18"/>
        </w:rPr>
        <w:t>siswa</w:t>
      </w:r>
      <w:proofErr w:type="spellEnd"/>
      <w:r w:rsidRPr="001F0749">
        <w:rPr>
          <w:i/>
          <w:sz w:val="18"/>
          <w:szCs w:val="18"/>
        </w:rPr>
        <w:t xml:space="preserve">, </w:t>
      </w:r>
      <w:proofErr w:type="spellStart"/>
      <w:r w:rsidRPr="001F0749">
        <w:rPr>
          <w:i/>
          <w:sz w:val="18"/>
          <w:szCs w:val="18"/>
        </w:rPr>
        <w:t>kondisi</w:t>
      </w:r>
      <w:proofErr w:type="spellEnd"/>
      <w:r w:rsidRPr="001F0749">
        <w:rPr>
          <w:i/>
          <w:sz w:val="18"/>
          <w:szCs w:val="18"/>
        </w:rPr>
        <w:t xml:space="preserve"> </w:t>
      </w:r>
      <w:proofErr w:type="spellStart"/>
      <w:r w:rsidRPr="001F0749">
        <w:rPr>
          <w:i/>
          <w:sz w:val="18"/>
          <w:szCs w:val="18"/>
        </w:rPr>
        <w:t>geografis</w:t>
      </w:r>
      <w:proofErr w:type="spellEnd"/>
      <w:r w:rsidRPr="001F0749">
        <w:rPr>
          <w:i/>
          <w:sz w:val="18"/>
          <w:szCs w:val="18"/>
        </w:rPr>
        <w:t xml:space="preserve"> </w:t>
      </w:r>
      <w:proofErr w:type="spellStart"/>
      <w:r w:rsidRPr="001F0749">
        <w:rPr>
          <w:i/>
          <w:sz w:val="18"/>
          <w:szCs w:val="18"/>
        </w:rPr>
        <w:t>dan</w:t>
      </w:r>
      <w:proofErr w:type="spellEnd"/>
      <w:r w:rsidRPr="001F0749">
        <w:rPr>
          <w:i/>
          <w:sz w:val="18"/>
          <w:szCs w:val="18"/>
        </w:rPr>
        <w:t xml:space="preserve"> </w:t>
      </w:r>
      <w:proofErr w:type="spellStart"/>
      <w:r w:rsidRPr="001F0749">
        <w:rPr>
          <w:i/>
          <w:sz w:val="18"/>
          <w:szCs w:val="18"/>
        </w:rPr>
        <w:t>sosial</w:t>
      </w:r>
      <w:proofErr w:type="spellEnd"/>
      <w:r w:rsidRPr="001F0749">
        <w:rPr>
          <w:i/>
          <w:sz w:val="18"/>
          <w:szCs w:val="18"/>
        </w:rPr>
        <w:t xml:space="preserve"> </w:t>
      </w:r>
      <w:proofErr w:type="spellStart"/>
      <w:r w:rsidRPr="001F0749">
        <w:rPr>
          <w:i/>
          <w:sz w:val="18"/>
          <w:szCs w:val="18"/>
        </w:rPr>
        <w:t>lingkungan</w:t>
      </w:r>
      <w:proofErr w:type="spellEnd"/>
      <w:r w:rsidRPr="001F0749">
        <w:rPr>
          <w:i/>
          <w:sz w:val="18"/>
          <w:szCs w:val="18"/>
        </w:rPr>
        <w:t xml:space="preserve"> </w:t>
      </w:r>
      <w:proofErr w:type="spellStart"/>
      <w:r w:rsidRPr="001F0749">
        <w:rPr>
          <w:i/>
          <w:sz w:val="18"/>
          <w:szCs w:val="18"/>
        </w:rPr>
        <w:t>siswa</w:t>
      </w:r>
      <w:proofErr w:type="spellEnd"/>
      <w:r w:rsidRPr="001F0749">
        <w:rPr>
          <w:i/>
          <w:sz w:val="18"/>
          <w:szCs w:val="18"/>
        </w:rPr>
        <w:t xml:space="preserve"> </w:t>
      </w:r>
      <w:proofErr w:type="spellStart"/>
      <w:r w:rsidRPr="001F0749">
        <w:rPr>
          <w:i/>
          <w:sz w:val="18"/>
          <w:szCs w:val="18"/>
        </w:rPr>
        <w:t>maupun</w:t>
      </w:r>
      <w:proofErr w:type="spellEnd"/>
      <w:r w:rsidRPr="001F0749">
        <w:rPr>
          <w:i/>
          <w:sz w:val="18"/>
          <w:szCs w:val="18"/>
        </w:rPr>
        <w:t xml:space="preserve"> madrasah.</w:t>
      </w:r>
      <w:r>
        <w:rPr>
          <w:i/>
          <w:sz w:val="18"/>
          <w:szCs w:val="18"/>
        </w:rPr>
        <w:t xml:space="preserve"> </w:t>
      </w:r>
      <w:r w:rsidRPr="001F0749">
        <w:rPr>
          <w:i/>
          <w:sz w:val="18"/>
          <w:szCs w:val="18"/>
        </w:rPr>
        <w:t>(</w:t>
      </w:r>
      <w:r w:rsidRPr="00BF2CA8">
        <w:rPr>
          <w:b/>
          <w:i/>
          <w:sz w:val="18"/>
          <w:szCs w:val="18"/>
        </w:rPr>
        <w:t xml:space="preserve">Id.3 # </w:t>
      </w:r>
      <w:proofErr w:type="spellStart"/>
      <w:r w:rsidRPr="00BF2CA8">
        <w:rPr>
          <w:b/>
          <w:i/>
          <w:sz w:val="18"/>
          <w:szCs w:val="18"/>
        </w:rPr>
        <w:t>Wawancara</w:t>
      </w:r>
      <w:proofErr w:type="spellEnd"/>
      <w:r w:rsidRPr="00BF2CA8">
        <w:rPr>
          <w:b/>
          <w:i/>
          <w:sz w:val="18"/>
          <w:szCs w:val="18"/>
        </w:rPr>
        <w:t xml:space="preserve"> </w:t>
      </w:r>
      <w:proofErr w:type="spellStart"/>
      <w:r w:rsidRPr="00BF2CA8">
        <w:rPr>
          <w:b/>
          <w:i/>
          <w:sz w:val="18"/>
          <w:szCs w:val="18"/>
        </w:rPr>
        <w:t>WhatsApp</w:t>
      </w:r>
      <w:proofErr w:type="spellEnd"/>
      <w:r w:rsidRPr="001F0749">
        <w:rPr>
          <w:i/>
          <w:sz w:val="18"/>
          <w:szCs w:val="18"/>
        </w:rPr>
        <w:t xml:space="preserve">) </w:t>
      </w:r>
    </w:p>
    <w:p w:rsidR="007D178B" w:rsidRDefault="007D178B" w:rsidP="007D178B">
      <w:pPr>
        <w:pStyle w:val="ListParagraph"/>
        <w:ind w:left="426" w:right="713"/>
        <w:jc w:val="both"/>
        <w:rPr>
          <w:i/>
          <w:sz w:val="18"/>
          <w:szCs w:val="18"/>
        </w:rPr>
      </w:pPr>
    </w:p>
    <w:p w:rsidR="007D178B" w:rsidRDefault="007D178B" w:rsidP="007D178B">
      <w:pPr>
        <w:pStyle w:val="ListParagraph"/>
        <w:ind w:left="0" w:right="4"/>
        <w:jc w:val="both"/>
      </w:pPr>
      <w:proofErr w:type="spellStart"/>
      <w:r>
        <w:t>Pernyataan</w:t>
      </w:r>
      <w:proofErr w:type="spellEnd"/>
      <w:r>
        <w:t xml:space="preserve"> </w:t>
      </w:r>
      <w:proofErr w:type="spellStart"/>
      <w:r>
        <w:t>wawancara</w:t>
      </w:r>
      <w:proofErr w:type="spellEnd"/>
      <w:r>
        <w:t xml:space="preserve"> </w:t>
      </w:r>
      <w:proofErr w:type="spellStart"/>
      <w:r>
        <w:t>tersebut</w:t>
      </w:r>
      <w:proofErr w:type="spellEnd"/>
      <w:r>
        <w:t xml:space="preserve"> </w:t>
      </w:r>
      <w:proofErr w:type="spellStart"/>
      <w:r>
        <w:t>mengungkap</w:t>
      </w:r>
      <w:proofErr w:type="spellEnd"/>
      <w:r>
        <w:t xml:space="preserve"> </w:t>
      </w:r>
      <w:proofErr w:type="spellStart"/>
      <w:r>
        <w:t>bahwa</w:t>
      </w:r>
      <w:proofErr w:type="spellEnd"/>
      <w:r>
        <w:t xml:space="preserve"> </w:t>
      </w:r>
      <w:proofErr w:type="spellStart"/>
      <w:r>
        <w:t>peran</w:t>
      </w:r>
      <w:proofErr w:type="spellEnd"/>
      <w:r>
        <w:t xml:space="preserve"> guru professional </w:t>
      </w:r>
      <w:proofErr w:type="spellStart"/>
      <w:r>
        <w:t>tidak</w:t>
      </w:r>
      <w:proofErr w:type="spellEnd"/>
      <w:r>
        <w:t xml:space="preserve"> </w:t>
      </w:r>
      <w:proofErr w:type="spellStart"/>
      <w:r>
        <w:t>hanya</w:t>
      </w:r>
      <w:proofErr w:type="spellEnd"/>
      <w:r>
        <w:t xml:space="preserve"> </w:t>
      </w:r>
      <w:proofErr w:type="spellStart"/>
      <w:r>
        <w:t>mengembangkan</w:t>
      </w:r>
      <w:proofErr w:type="spellEnd"/>
      <w:r>
        <w:t xml:space="preserve"> </w:t>
      </w:r>
      <w:proofErr w:type="spellStart"/>
      <w:r>
        <w:t>kurikulum</w:t>
      </w:r>
      <w:proofErr w:type="spellEnd"/>
      <w:r>
        <w:t xml:space="preserve"> </w:t>
      </w:r>
      <w:proofErr w:type="spellStart"/>
      <w:r>
        <w:t>nasional</w:t>
      </w:r>
      <w:proofErr w:type="spellEnd"/>
      <w:r>
        <w:t xml:space="preserve"> yang </w:t>
      </w:r>
      <w:proofErr w:type="spellStart"/>
      <w:r>
        <w:t>telah</w:t>
      </w:r>
      <w:proofErr w:type="spellEnd"/>
      <w:r>
        <w:t xml:space="preserve"> </w:t>
      </w:r>
      <w:proofErr w:type="spellStart"/>
      <w:r>
        <w:t>dirumuskan</w:t>
      </w:r>
      <w:proofErr w:type="spellEnd"/>
      <w:r>
        <w:t xml:space="preserve"> </w:t>
      </w:r>
      <w:proofErr w:type="spellStart"/>
      <w:r>
        <w:t>secara</w:t>
      </w:r>
      <w:proofErr w:type="spellEnd"/>
      <w:r>
        <w:t xml:space="preserve"> </w:t>
      </w:r>
      <w:proofErr w:type="spellStart"/>
      <w:r>
        <w:t>nasional</w:t>
      </w:r>
      <w:proofErr w:type="spellEnd"/>
      <w:r>
        <w:t xml:space="preserve">, </w:t>
      </w:r>
      <w:proofErr w:type="spellStart"/>
      <w:r>
        <w:t>namun</w:t>
      </w:r>
      <w:proofErr w:type="spellEnd"/>
      <w:r>
        <w:t xml:space="preserve">, guru </w:t>
      </w:r>
      <w:proofErr w:type="spellStart"/>
      <w:r>
        <w:t>juga</w:t>
      </w:r>
      <w:proofErr w:type="spellEnd"/>
      <w:r>
        <w:t xml:space="preserve"> </w:t>
      </w:r>
      <w:proofErr w:type="spellStart"/>
      <w:r>
        <w:t>berperan</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kurikulum</w:t>
      </w:r>
      <w:proofErr w:type="spellEnd"/>
      <w:r>
        <w:t xml:space="preserve"> </w:t>
      </w:r>
      <w:proofErr w:type="spellStart"/>
      <w:r>
        <w:t>muatan</w:t>
      </w:r>
      <w:proofErr w:type="spellEnd"/>
      <w:r>
        <w:t xml:space="preserve"> </w:t>
      </w:r>
      <w:proofErr w:type="spellStart"/>
      <w:r>
        <w:t>lokal</w:t>
      </w:r>
      <w:proofErr w:type="spellEnd"/>
      <w:r>
        <w:t xml:space="preserve"> </w:t>
      </w:r>
      <w:proofErr w:type="spellStart"/>
      <w:r>
        <w:t>dimana</w:t>
      </w:r>
      <w:proofErr w:type="spellEnd"/>
      <w:r>
        <w:t xml:space="preserve"> </w:t>
      </w:r>
      <w:proofErr w:type="spellStart"/>
      <w:r>
        <w:t>kurikulum</w:t>
      </w:r>
      <w:proofErr w:type="spellEnd"/>
      <w:r>
        <w:t xml:space="preserve"> </w:t>
      </w:r>
      <w:proofErr w:type="spellStart"/>
      <w:r>
        <w:t>ini</w:t>
      </w:r>
      <w:proofErr w:type="spellEnd"/>
      <w:r>
        <w:t xml:space="preserve"> </w:t>
      </w:r>
      <w:proofErr w:type="spellStart"/>
      <w:r>
        <w:t>dapat</w:t>
      </w:r>
      <w:proofErr w:type="spellEnd"/>
      <w:r>
        <w:t xml:space="preserve"> pula </w:t>
      </w:r>
      <w:proofErr w:type="spellStart"/>
      <w:r>
        <w:t>dijadikan</w:t>
      </w:r>
      <w:proofErr w:type="spellEnd"/>
      <w:r>
        <w:t xml:space="preserve"> </w:t>
      </w:r>
      <w:proofErr w:type="spellStart"/>
      <w:r>
        <w:t>sebagai</w:t>
      </w:r>
      <w:proofErr w:type="spellEnd"/>
      <w:r>
        <w:t xml:space="preserve"> </w:t>
      </w:r>
      <w:proofErr w:type="spellStart"/>
      <w:r>
        <w:t>penciri</w:t>
      </w:r>
      <w:proofErr w:type="spellEnd"/>
      <w:r>
        <w:t xml:space="preserve"> </w:t>
      </w:r>
      <w:proofErr w:type="spellStart"/>
      <w:r>
        <w:t>dari</w:t>
      </w:r>
      <w:proofErr w:type="spellEnd"/>
      <w:r>
        <w:t xml:space="preserve"> </w:t>
      </w:r>
      <w:proofErr w:type="spellStart"/>
      <w:r>
        <w:t>sekolah</w:t>
      </w:r>
      <w:proofErr w:type="spellEnd"/>
      <w:r>
        <w:t xml:space="preserve">. </w:t>
      </w:r>
      <w:proofErr w:type="spellStart"/>
      <w:r>
        <w:t>Penelitian</w:t>
      </w:r>
      <w:proofErr w:type="spellEnd"/>
      <w:r>
        <w:t xml:space="preserve">  </w:t>
      </w:r>
      <w:r>
        <w:fldChar w:fldCharType="begin" w:fldLock="1"/>
      </w:r>
      <w:r>
        <w:instrText>ADDIN CSL_CITATION {"citationItems":[{"id":"ITEM-1","itemData":{"DOI":"10.1080/14681366.2018.1539025","ISSN":"17475104","abstract":"This paper investigates how teachers handle dilemmas generated by the multiplicity of knowledge resources in contexts of local curriculum development. In a study using an ethnographic approach, one team of lower secondary school teachers in Norway, mandated to develop a school based curriculum, was followed closely over a year. Drawing on socio-material perspectives, data from six team meetings were analysed to explore how the team reached decisions in their efforts to develop a subject curriculum. While previous research has paid less attention to what the presence of a diversity of knowledge resources ‘does’ with the epistemic dimension of teachers’ curriculum work, the present study shows that teachers’ engagement with multiple knowledge resources created dilemmas but also greater scope for action in decision-making situations. These processes, however, bring new responsibilities to the fore which require agency from the teachers and should be acknowledged in current discussions of teachers’ work.","author":[{"dropping-particle":"","family":"Tronsmo","given":"Eli","non-dropping-particle":"","parse-names":false,"suffix":""}],"container-title":"Pedagogy, Culture and Society","id":"ITEM-1","issue":"4","issued":{"date-parts":[["2019"]]},"page":"555-574","publisher":"Routledge","title":"Investigating teachers’ work with multiple knowledge resources in local curriculum development","type":"article-journal","volume":"27"},"uris":["http://www.mendeley.com/documents/?uuid=f30efe7a-4a57-4ca4-b1cc-298ffea6db66"]}],"mendeley":{"formattedCitation":"(Tronsmo, 2019)","plainTextFormattedCitation":"(Tronsmo, 2019)","previouslyFormattedCitation":"(Tronsmo, 2019)"},"properties":{"noteIndex":0},"schema":"https://github.com/citation-style-language/schema/raw/master/csl-citation.json"}</w:instrText>
      </w:r>
      <w:r>
        <w:fldChar w:fldCharType="separate"/>
      </w:r>
      <w:r w:rsidRPr="00B44E29">
        <w:rPr>
          <w:noProof/>
        </w:rPr>
        <w:t>(Tronsmo, 2019)</w:t>
      </w:r>
      <w:r>
        <w:fldChar w:fldCharType="end"/>
      </w:r>
      <w:r>
        <w:t xml:space="preserve"> </w:t>
      </w:r>
      <w:proofErr w:type="spellStart"/>
      <w:r>
        <w:t>menunjukkan</w:t>
      </w:r>
      <w:proofErr w:type="spellEnd"/>
      <w:r>
        <w:t xml:space="preserve"> </w:t>
      </w:r>
      <w:proofErr w:type="spellStart"/>
      <w:r>
        <w:t>bahwa</w:t>
      </w:r>
      <w:proofErr w:type="spellEnd"/>
      <w:r>
        <w:t xml:space="preserve"> </w:t>
      </w:r>
      <w:proofErr w:type="spellStart"/>
      <w:r>
        <w:t>keterlibatan</w:t>
      </w:r>
      <w:proofErr w:type="spellEnd"/>
      <w:r>
        <w:t xml:space="preserve"> guru </w:t>
      </w:r>
      <w:proofErr w:type="spellStart"/>
      <w:r>
        <w:t>dalam</w:t>
      </w:r>
      <w:proofErr w:type="spellEnd"/>
      <w:r>
        <w:t xml:space="preserve"> </w:t>
      </w:r>
      <w:proofErr w:type="spellStart"/>
      <w:r>
        <w:t>pengembangan</w:t>
      </w:r>
      <w:proofErr w:type="spellEnd"/>
      <w:r>
        <w:t xml:space="preserve"> </w:t>
      </w:r>
      <w:proofErr w:type="spellStart"/>
      <w:r>
        <w:t>kurikulum</w:t>
      </w:r>
      <w:proofErr w:type="spellEnd"/>
      <w:r>
        <w:t xml:space="preserve"> </w:t>
      </w:r>
      <w:proofErr w:type="spellStart"/>
      <w:r>
        <w:t>muatan</w:t>
      </w:r>
      <w:proofErr w:type="spellEnd"/>
      <w:r>
        <w:t xml:space="preserve"> local </w:t>
      </w:r>
      <w:proofErr w:type="spellStart"/>
      <w:r>
        <w:t>didukung</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pengetahuan</w:t>
      </w:r>
      <w:proofErr w:type="spellEnd"/>
      <w:r>
        <w:t xml:space="preserve"> </w:t>
      </w:r>
      <w:proofErr w:type="spellStart"/>
      <w:r>
        <w:t>dalam</w:t>
      </w:r>
      <w:proofErr w:type="spellEnd"/>
      <w:r>
        <w:t xml:space="preserve"> </w:t>
      </w:r>
      <w:proofErr w:type="spellStart"/>
      <w:r>
        <w:t>mencalapi</w:t>
      </w:r>
      <w:proofErr w:type="spellEnd"/>
      <w:r>
        <w:t xml:space="preserve"> </w:t>
      </w:r>
      <w:proofErr w:type="spellStart"/>
      <w:r>
        <w:t>ruang</w:t>
      </w:r>
      <w:proofErr w:type="spellEnd"/>
      <w:r>
        <w:t xml:space="preserve"> </w:t>
      </w:r>
      <w:proofErr w:type="spellStart"/>
      <w:r>
        <w:t>lingkup</w:t>
      </w:r>
      <w:proofErr w:type="spellEnd"/>
      <w:r>
        <w:t xml:space="preserve"> yang </w:t>
      </w:r>
      <w:proofErr w:type="spellStart"/>
      <w:r>
        <w:t>lebih</w:t>
      </w:r>
      <w:proofErr w:type="spellEnd"/>
      <w:r>
        <w:t xml:space="preserve"> </w:t>
      </w:r>
      <w:proofErr w:type="spellStart"/>
      <w:r>
        <w:t>luas</w:t>
      </w:r>
      <w:proofErr w:type="spellEnd"/>
      <w:r>
        <w:t xml:space="preserve">. </w:t>
      </w:r>
      <w:proofErr w:type="spellStart"/>
      <w:r>
        <w:t>Keterlibatan</w:t>
      </w:r>
      <w:proofErr w:type="spellEnd"/>
      <w:r>
        <w:t xml:space="preserve"> guru </w:t>
      </w:r>
      <w:proofErr w:type="spellStart"/>
      <w:r>
        <w:t>dalam</w:t>
      </w:r>
      <w:proofErr w:type="spellEnd"/>
      <w:r>
        <w:t xml:space="preserve"> </w:t>
      </w:r>
      <w:proofErr w:type="spellStart"/>
      <w:r>
        <w:t>mengembangkan</w:t>
      </w:r>
      <w:proofErr w:type="spellEnd"/>
      <w:r>
        <w:t xml:space="preserve"> </w:t>
      </w:r>
      <w:proofErr w:type="spellStart"/>
      <w:r>
        <w:t>kurikulum</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dengan</w:t>
      </w:r>
      <w:proofErr w:type="spellEnd"/>
      <w:r>
        <w:t xml:space="preserve"> sesame </w:t>
      </w:r>
      <w:proofErr w:type="spellStart"/>
      <w:r>
        <w:t>rekan</w:t>
      </w:r>
      <w:proofErr w:type="spellEnd"/>
      <w:r>
        <w:t xml:space="preserve"> </w:t>
      </w:r>
      <w:proofErr w:type="spellStart"/>
      <w:r>
        <w:t>kerja</w:t>
      </w:r>
      <w:proofErr w:type="spellEnd"/>
      <w:r>
        <w:t xml:space="preserve">, </w:t>
      </w:r>
      <w:proofErr w:type="spellStart"/>
      <w:r>
        <w:t>tetapi</w:t>
      </w:r>
      <w:proofErr w:type="spellEnd"/>
      <w:r>
        <w:t xml:space="preserve"> </w:t>
      </w:r>
      <w:proofErr w:type="spellStart"/>
      <w:r>
        <w:t>juga</w:t>
      </w:r>
      <w:proofErr w:type="spellEnd"/>
      <w:r>
        <w:t xml:space="preserve"> </w:t>
      </w:r>
      <w:proofErr w:type="spellStart"/>
      <w:r>
        <w:t>pada</w:t>
      </w:r>
      <w:proofErr w:type="spellEnd"/>
      <w:r>
        <w:t xml:space="preserve"> </w:t>
      </w:r>
      <w:proofErr w:type="spellStart"/>
      <w:r>
        <w:t>alat</w:t>
      </w:r>
      <w:proofErr w:type="spellEnd"/>
      <w:r>
        <w:t xml:space="preserve">, </w:t>
      </w:r>
      <w:proofErr w:type="spellStart"/>
      <w:r>
        <w:t>prosedur</w:t>
      </w:r>
      <w:proofErr w:type="spellEnd"/>
      <w:r>
        <w:t xml:space="preserve">, </w:t>
      </w:r>
      <w:proofErr w:type="spellStart"/>
      <w:r>
        <w:t>teks</w:t>
      </w:r>
      <w:proofErr w:type="spellEnd"/>
      <w:r>
        <w:t xml:space="preserve"> </w:t>
      </w:r>
      <w:proofErr w:type="spellStart"/>
      <w:r>
        <w:t>dan</w:t>
      </w:r>
      <w:proofErr w:type="spellEnd"/>
      <w:r>
        <w:t xml:space="preserve"> model </w:t>
      </w:r>
      <w:proofErr w:type="spellStart"/>
      <w:r>
        <w:t>kurikulum</w:t>
      </w:r>
      <w:proofErr w:type="spellEnd"/>
      <w:r>
        <w:t xml:space="preserve"> yang </w:t>
      </w:r>
      <w:proofErr w:type="spellStart"/>
      <w:r>
        <w:t>disesuaikan</w:t>
      </w:r>
      <w:proofErr w:type="spellEnd"/>
      <w:r>
        <w:t xml:space="preserve"> </w:t>
      </w:r>
      <w:proofErr w:type="spellStart"/>
      <w:r>
        <w:t>dengan</w:t>
      </w:r>
      <w:proofErr w:type="spellEnd"/>
      <w:r>
        <w:t xml:space="preserve"> </w:t>
      </w:r>
      <w:proofErr w:type="spellStart"/>
      <w:r>
        <w:t>perkembangan</w:t>
      </w:r>
      <w:proofErr w:type="spellEnd"/>
      <w:r>
        <w:t xml:space="preserve"> </w:t>
      </w:r>
      <w:proofErr w:type="spellStart"/>
      <w:r>
        <w:t>baik</w:t>
      </w:r>
      <w:proofErr w:type="spellEnd"/>
      <w:r>
        <w:t xml:space="preserve"> </w:t>
      </w:r>
      <w:proofErr w:type="spellStart"/>
      <w:r>
        <w:t>secara</w:t>
      </w:r>
      <w:proofErr w:type="spellEnd"/>
      <w:r>
        <w:t xml:space="preserve"> local, </w:t>
      </w:r>
      <w:proofErr w:type="spellStart"/>
      <w:r>
        <w:t>nasional</w:t>
      </w:r>
      <w:proofErr w:type="spellEnd"/>
      <w:r>
        <w:t xml:space="preserve"> </w:t>
      </w:r>
      <w:proofErr w:type="spellStart"/>
      <w:r>
        <w:t>atau</w:t>
      </w:r>
      <w:proofErr w:type="spellEnd"/>
      <w:r>
        <w:t xml:space="preserve"> </w:t>
      </w:r>
      <w:proofErr w:type="spellStart"/>
      <w:r>
        <w:t>internasional</w:t>
      </w:r>
      <w:proofErr w:type="spellEnd"/>
      <w:r>
        <w:t xml:space="preserve">. </w:t>
      </w:r>
      <w:proofErr w:type="spellStart"/>
      <w:r>
        <w:t>Ini</w:t>
      </w:r>
      <w:proofErr w:type="spellEnd"/>
      <w:r>
        <w:t xml:space="preserve"> </w:t>
      </w:r>
      <w:proofErr w:type="spellStart"/>
      <w:r>
        <w:t>semua</w:t>
      </w:r>
      <w:proofErr w:type="spellEnd"/>
      <w:r>
        <w:t xml:space="preserve"> </w:t>
      </w:r>
      <w:proofErr w:type="spellStart"/>
      <w:r>
        <w:t>tidak</w:t>
      </w:r>
      <w:proofErr w:type="spellEnd"/>
      <w:r>
        <w:t xml:space="preserve"> </w:t>
      </w:r>
      <w:proofErr w:type="spellStart"/>
      <w:r>
        <w:t>terlepas</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dilakukan</w:t>
      </w:r>
      <w:proofErr w:type="spellEnd"/>
      <w:r>
        <w:t xml:space="preserve"> guru </w:t>
      </w:r>
      <w:proofErr w:type="spellStart"/>
      <w:r>
        <w:t>sebelumnya</w:t>
      </w:r>
      <w:proofErr w:type="spellEnd"/>
      <w:r>
        <w:t xml:space="preserve"> </w:t>
      </w:r>
      <w:proofErr w:type="spellStart"/>
      <w:r>
        <w:t>seperti</w:t>
      </w:r>
      <w:proofErr w:type="spellEnd"/>
      <w:r>
        <w:t xml:space="preserve"> model </w:t>
      </w:r>
      <w:proofErr w:type="spellStart"/>
      <w:r>
        <w:t>kirikulum</w:t>
      </w:r>
      <w:proofErr w:type="spellEnd"/>
      <w:r>
        <w:t xml:space="preserve">, </w:t>
      </w:r>
      <w:proofErr w:type="spellStart"/>
      <w:r>
        <w:t>sistem</w:t>
      </w:r>
      <w:proofErr w:type="spellEnd"/>
      <w:r>
        <w:t xml:space="preserve"> </w:t>
      </w:r>
      <w:proofErr w:type="spellStart"/>
      <w:r>
        <w:t>teknologi</w:t>
      </w:r>
      <w:proofErr w:type="spellEnd"/>
      <w:r>
        <w:t xml:space="preserve"> yang </w:t>
      </w:r>
      <w:proofErr w:type="spellStart"/>
      <w:r>
        <w:t>terstandar</w:t>
      </w:r>
      <w:proofErr w:type="spellEnd"/>
      <w:r>
        <w:t xml:space="preserve"> yang </w:t>
      </w:r>
      <w:proofErr w:type="spellStart"/>
      <w:r>
        <w:t>terhubung</w:t>
      </w:r>
      <w:proofErr w:type="spellEnd"/>
      <w:r>
        <w:t xml:space="preserve"> </w:t>
      </w:r>
      <w:proofErr w:type="spellStart"/>
      <w:r>
        <w:t>dengan</w:t>
      </w:r>
      <w:proofErr w:type="spellEnd"/>
      <w:r>
        <w:t xml:space="preserve"> </w:t>
      </w:r>
      <w:proofErr w:type="spellStart"/>
      <w:r>
        <w:t>peran</w:t>
      </w:r>
      <w:proofErr w:type="spellEnd"/>
      <w:r>
        <w:t xml:space="preserve"> </w:t>
      </w:r>
      <w:proofErr w:type="spellStart"/>
      <w:r>
        <w:t>dan</w:t>
      </w:r>
      <w:proofErr w:type="spellEnd"/>
      <w:r>
        <w:t xml:space="preserve"> </w:t>
      </w:r>
      <w:proofErr w:type="spellStart"/>
      <w:r>
        <w:t>tugas</w:t>
      </w:r>
      <w:proofErr w:type="spellEnd"/>
      <w:r>
        <w:t xml:space="preserve"> guru professional. </w:t>
      </w:r>
    </w:p>
    <w:p w:rsidR="007D178B" w:rsidRPr="007D178B" w:rsidRDefault="007D178B" w:rsidP="000232F4">
      <w:pPr>
        <w:spacing w:after="0" w:line="240" w:lineRule="auto"/>
        <w:jc w:val="both"/>
        <w:rPr>
          <w:rFonts w:asciiTheme="majorBidi" w:hAnsiTheme="majorBidi" w:cstheme="majorBidi"/>
          <w:lang w:val="en-US"/>
        </w:rPr>
      </w:pPr>
    </w:p>
    <w:p w:rsidR="007D178B" w:rsidRDefault="007D178B" w:rsidP="000232F4">
      <w:pPr>
        <w:spacing w:after="0" w:line="240" w:lineRule="auto"/>
        <w:jc w:val="both"/>
        <w:rPr>
          <w:rFonts w:asciiTheme="majorBidi" w:hAnsiTheme="majorBidi" w:cstheme="majorBidi"/>
        </w:rPr>
      </w:pPr>
    </w:p>
    <w:p w:rsidR="007D178B" w:rsidRDefault="007D178B" w:rsidP="000232F4">
      <w:pPr>
        <w:spacing w:after="0" w:line="240" w:lineRule="auto"/>
        <w:jc w:val="both"/>
        <w:rPr>
          <w:rFonts w:asciiTheme="majorBidi" w:hAnsiTheme="majorBidi" w:cstheme="majorBidi"/>
        </w:rPr>
      </w:pPr>
    </w:p>
    <w:p w:rsidR="007D178B" w:rsidRDefault="007D178B" w:rsidP="000232F4">
      <w:pPr>
        <w:spacing w:after="0" w:line="240" w:lineRule="auto"/>
        <w:jc w:val="both"/>
        <w:rPr>
          <w:rFonts w:asciiTheme="majorBidi" w:hAnsiTheme="majorBidi" w:cstheme="majorBidi"/>
        </w:rPr>
      </w:pPr>
    </w:p>
    <w:p w:rsidR="007D178B" w:rsidRDefault="00653CC3" w:rsidP="007D178B">
      <w:pPr>
        <w:spacing w:after="0" w:line="276" w:lineRule="auto"/>
        <w:jc w:val="both"/>
      </w:pPr>
      <w:r>
        <w:rPr>
          <w:rFonts w:asciiTheme="majorBidi" w:hAnsiTheme="majorBidi" w:cstheme="majorBidi"/>
          <w:b/>
          <w:bCs/>
        </w:rPr>
        <w:t>4.1.2</w:t>
      </w:r>
      <w:r w:rsidR="007D178B" w:rsidRPr="007D178B">
        <w:rPr>
          <w:rFonts w:asciiTheme="majorBidi" w:hAnsiTheme="majorBidi" w:cstheme="majorBidi"/>
          <w:b/>
          <w:bCs/>
          <w:lang w:val="en-US"/>
        </w:rPr>
        <w:t>.</w:t>
      </w:r>
      <w:r w:rsidR="000232F4" w:rsidRPr="007D178B">
        <w:rPr>
          <w:rFonts w:asciiTheme="majorBidi" w:hAnsiTheme="majorBidi" w:cstheme="majorBidi"/>
          <w:b/>
          <w:bCs/>
        </w:rPr>
        <w:t xml:space="preserve"> </w:t>
      </w:r>
      <w:r w:rsidR="007D178B" w:rsidRPr="007D178B">
        <w:rPr>
          <w:b/>
        </w:rPr>
        <w:t xml:space="preserve">Persiapan guru dalam </w:t>
      </w:r>
      <w:r w:rsidR="007D178B">
        <w:rPr>
          <w:b/>
          <w:lang w:val="en-US"/>
        </w:rPr>
        <w:t>P</w:t>
      </w:r>
      <w:r w:rsidR="007D178B" w:rsidRPr="007D178B">
        <w:rPr>
          <w:b/>
        </w:rPr>
        <w:t>engembangan kurikulum</w:t>
      </w:r>
    </w:p>
    <w:p w:rsidR="007D178B" w:rsidRDefault="007D178B" w:rsidP="007D178B">
      <w:pPr>
        <w:spacing w:after="0" w:line="276" w:lineRule="auto"/>
        <w:ind w:right="4"/>
        <w:jc w:val="both"/>
        <w:rPr>
          <w:rFonts w:ascii="Arial" w:hAnsi="Arial" w:cs="Arial"/>
          <w:sz w:val="20"/>
          <w:szCs w:val="20"/>
          <w:shd w:val="clear" w:color="auto" w:fill="FFFFFF"/>
        </w:rPr>
      </w:pPr>
      <w:r>
        <w:t xml:space="preserve">Untuk mengembangkan kurikulum </w:t>
      </w:r>
      <w:r w:rsidRPr="00D0473D">
        <w:t>diperlukan persiapan yang sesuai dengan kebutuhan guru. Dalam menyiapkan dokumen kur</w:t>
      </w:r>
      <w:r>
        <w:t>i</w:t>
      </w:r>
      <w:r w:rsidRPr="00D0473D">
        <w:t xml:space="preserve">kulum ada hal-hal </w:t>
      </w:r>
      <w:r>
        <w:t>yang perlu dipersiapkan guru. Hal yang dipersiapkan dalam mengembangkan kurikulum seperti menentukan program semester dan program tahunan terdiri dari hari efektif, minggu efektif serta memetakan topik-topik pembelajaran sesuai kurikulum, Rencana Pelaksanaan Pembelajran (RPP), mendaesain pembelajaran, membuat lembar kerja siswa (LKS), mendesain media untuk proses belajar mengajar di kelas. Merumuskan Rencana Pelaksanaan Pembelajaran (RPP) yang terdiri dari komponen-komponennya. Dalam kompoenen ini ada guru harus dapat menentukan materi, media, metode/starategi dan menilai hasil belajar. Persiapan guru dalam mengembangkan kurikulum dinarasikan participan s</w:t>
      </w:r>
      <w:r w:rsidRPr="00D0473D">
        <w:t>ebagaimana</w:t>
      </w:r>
      <w:r>
        <w:t xml:space="preserve"> dalam hasil wawancara berikut sebagimana pandangan guru </w:t>
      </w:r>
      <w:r w:rsidRPr="00A26D79">
        <w:rPr>
          <w:rFonts w:ascii="Arial" w:hAnsi="Arial" w:cs="Arial"/>
          <w:sz w:val="20"/>
          <w:szCs w:val="20"/>
          <w:shd w:val="clear" w:color="auto" w:fill="FFFFFF"/>
        </w:rPr>
        <w:t xml:space="preserve">menentukan langkah-langkah yang perlu dilakukan dalam mengembangkan kurikulum, sejalan dengan penjelasan particisapan dalam data wawancara ini. </w:t>
      </w:r>
    </w:p>
    <w:p w:rsidR="007D178B" w:rsidRPr="00A26D79" w:rsidRDefault="007D178B" w:rsidP="007D178B">
      <w:pPr>
        <w:spacing w:after="0" w:line="276" w:lineRule="auto"/>
        <w:ind w:right="4"/>
        <w:jc w:val="both"/>
      </w:pPr>
    </w:p>
    <w:p w:rsidR="007D178B" w:rsidRPr="00E1173E" w:rsidRDefault="007D178B" w:rsidP="007D178B">
      <w:pPr>
        <w:spacing w:after="0" w:line="240" w:lineRule="auto"/>
        <w:ind w:left="709" w:right="1138"/>
        <w:jc w:val="both"/>
        <w:rPr>
          <w:sz w:val="18"/>
          <w:szCs w:val="18"/>
        </w:rPr>
      </w:pPr>
      <w:r w:rsidRPr="001F0749">
        <w:rPr>
          <w:b/>
          <w:i/>
          <w:sz w:val="18"/>
          <w:szCs w:val="18"/>
        </w:rPr>
        <w:t>Langkah y</w:t>
      </w:r>
      <w:r>
        <w:rPr>
          <w:b/>
          <w:i/>
          <w:sz w:val="18"/>
          <w:szCs w:val="18"/>
        </w:rPr>
        <w:t>an</w:t>
      </w:r>
      <w:r w:rsidRPr="001F0749">
        <w:rPr>
          <w:b/>
          <w:i/>
          <w:sz w:val="18"/>
          <w:szCs w:val="18"/>
        </w:rPr>
        <w:t xml:space="preserve">g </w:t>
      </w:r>
      <w:r>
        <w:rPr>
          <w:b/>
          <w:i/>
          <w:sz w:val="18"/>
          <w:szCs w:val="18"/>
        </w:rPr>
        <w:t xml:space="preserve">saya </w:t>
      </w:r>
      <w:r w:rsidRPr="001F0749">
        <w:rPr>
          <w:b/>
          <w:i/>
          <w:sz w:val="18"/>
          <w:szCs w:val="18"/>
        </w:rPr>
        <w:t>perlukan untuk pengembangan kurikulum adalah</w:t>
      </w:r>
      <w:r w:rsidRPr="001F0749">
        <w:rPr>
          <w:i/>
          <w:sz w:val="18"/>
          <w:szCs w:val="18"/>
        </w:rPr>
        <w:t xml:space="preserve"> menyiapkan dokumen yang diperlukan untuk pembelajaran yaitu, penentuan minggu efektif mengajar,</w:t>
      </w:r>
      <w:r>
        <w:rPr>
          <w:i/>
          <w:sz w:val="18"/>
          <w:szCs w:val="18"/>
        </w:rPr>
        <w:t xml:space="preserve"> </w:t>
      </w:r>
      <w:r w:rsidRPr="001F0749">
        <w:rPr>
          <w:i/>
          <w:sz w:val="18"/>
          <w:szCs w:val="18"/>
        </w:rPr>
        <w:t>program tahunan dan semester, silabus, RPP, disain pembelajaran, LKS, media d</w:t>
      </w:r>
      <w:r>
        <w:rPr>
          <w:i/>
          <w:sz w:val="18"/>
          <w:szCs w:val="18"/>
        </w:rPr>
        <w:t>an lain-</w:t>
      </w:r>
      <w:r w:rsidRPr="001F0749">
        <w:rPr>
          <w:i/>
          <w:sz w:val="18"/>
          <w:szCs w:val="18"/>
        </w:rPr>
        <w:t>l</w:t>
      </w:r>
      <w:r>
        <w:rPr>
          <w:i/>
          <w:sz w:val="18"/>
          <w:szCs w:val="18"/>
        </w:rPr>
        <w:t>ain.</w:t>
      </w:r>
      <w:r w:rsidRPr="001F0749">
        <w:rPr>
          <w:i/>
          <w:sz w:val="18"/>
          <w:szCs w:val="18"/>
        </w:rPr>
        <w:t xml:space="preserve"> Kh 6 #</w:t>
      </w:r>
      <w:r>
        <w:rPr>
          <w:i/>
          <w:sz w:val="18"/>
          <w:szCs w:val="18"/>
        </w:rPr>
        <w:t xml:space="preserve"> </w:t>
      </w:r>
      <w:r w:rsidRPr="001F0749">
        <w:rPr>
          <w:sz w:val="18"/>
          <w:szCs w:val="18"/>
        </w:rPr>
        <w:t>Wawancara WhatsApp</w:t>
      </w:r>
      <w:r>
        <w:rPr>
          <w:sz w:val="18"/>
          <w:szCs w:val="18"/>
        </w:rPr>
        <w:t>).</w:t>
      </w:r>
    </w:p>
    <w:p w:rsidR="007D178B" w:rsidRPr="001F0749" w:rsidRDefault="007D178B" w:rsidP="007D178B">
      <w:pPr>
        <w:pStyle w:val="ListParagraph"/>
        <w:spacing w:after="0" w:line="240" w:lineRule="auto"/>
        <w:ind w:left="851" w:right="855"/>
        <w:jc w:val="both"/>
        <w:rPr>
          <w:i/>
          <w:sz w:val="18"/>
          <w:szCs w:val="18"/>
        </w:rPr>
      </w:pPr>
    </w:p>
    <w:p w:rsidR="007D178B" w:rsidRDefault="007D178B" w:rsidP="007D178B">
      <w:pPr>
        <w:pStyle w:val="ListParagraph"/>
        <w:spacing w:after="0" w:line="240" w:lineRule="auto"/>
        <w:ind w:left="709" w:right="1138"/>
        <w:jc w:val="both"/>
        <w:rPr>
          <w:sz w:val="18"/>
          <w:szCs w:val="18"/>
        </w:rPr>
      </w:pPr>
      <w:proofErr w:type="spellStart"/>
      <w:r>
        <w:rPr>
          <w:i/>
          <w:sz w:val="18"/>
          <w:szCs w:val="18"/>
        </w:rPr>
        <w:t>Persiapan</w:t>
      </w:r>
      <w:proofErr w:type="spellEnd"/>
      <w:r>
        <w:rPr>
          <w:i/>
          <w:sz w:val="18"/>
          <w:szCs w:val="18"/>
        </w:rPr>
        <w:t xml:space="preserve"> yang </w:t>
      </w:r>
      <w:proofErr w:type="spellStart"/>
      <w:r>
        <w:rPr>
          <w:i/>
          <w:sz w:val="18"/>
          <w:szCs w:val="18"/>
        </w:rPr>
        <w:t>dilakukan</w:t>
      </w:r>
      <w:proofErr w:type="spellEnd"/>
      <w:r>
        <w:rPr>
          <w:i/>
          <w:sz w:val="18"/>
          <w:szCs w:val="18"/>
        </w:rPr>
        <w:t xml:space="preserve">:  (a) guru </w:t>
      </w:r>
      <w:proofErr w:type="spellStart"/>
      <w:r>
        <w:rPr>
          <w:i/>
          <w:sz w:val="18"/>
          <w:szCs w:val="18"/>
        </w:rPr>
        <w:t>h</w:t>
      </w:r>
      <w:r w:rsidRPr="001F0749">
        <w:rPr>
          <w:i/>
          <w:sz w:val="18"/>
          <w:szCs w:val="18"/>
        </w:rPr>
        <w:t>arus</w:t>
      </w:r>
      <w:proofErr w:type="spellEnd"/>
      <w:r w:rsidRPr="001F0749">
        <w:rPr>
          <w:i/>
          <w:sz w:val="18"/>
          <w:szCs w:val="18"/>
        </w:rPr>
        <w:t xml:space="preserve"> </w:t>
      </w:r>
      <w:proofErr w:type="spellStart"/>
      <w:r w:rsidRPr="001F0749">
        <w:rPr>
          <w:i/>
          <w:sz w:val="18"/>
          <w:szCs w:val="18"/>
        </w:rPr>
        <w:t>memiliki</w:t>
      </w:r>
      <w:proofErr w:type="spellEnd"/>
      <w:r w:rsidRPr="001F0749">
        <w:rPr>
          <w:i/>
          <w:sz w:val="18"/>
          <w:szCs w:val="18"/>
        </w:rPr>
        <w:t xml:space="preserve"> </w:t>
      </w:r>
      <w:proofErr w:type="spellStart"/>
      <w:r w:rsidRPr="001F0749">
        <w:rPr>
          <w:i/>
          <w:sz w:val="18"/>
          <w:szCs w:val="18"/>
        </w:rPr>
        <w:t>strategi</w:t>
      </w:r>
      <w:proofErr w:type="spellEnd"/>
      <w:r w:rsidRPr="001F0749">
        <w:rPr>
          <w:i/>
          <w:sz w:val="18"/>
          <w:szCs w:val="18"/>
        </w:rPr>
        <w:t xml:space="preserve"> </w:t>
      </w:r>
      <w:proofErr w:type="spellStart"/>
      <w:r w:rsidRPr="001F0749">
        <w:rPr>
          <w:i/>
          <w:sz w:val="18"/>
          <w:szCs w:val="18"/>
        </w:rPr>
        <w:t>dalam</w:t>
      </w:r>
      <w:proofErr w:type="spellEnd"/>
      <w:r w:rsidRPr="001F0749">
        <w:rPr>
          <w:i/>
          <w:sz w:val="18"/>
          <w:szCs w:val="18"/>
        </w:rPr>
        <w:t xml:space="preserve"> </w:t>
      </w:r>
      <w:proofErr w:type="spellStart"/>
      <w:r w:rsidRPr="001F0749">
        <w:rPr>
          <w:i/>
          <w:sz w:val="18"/>
          <w:szCs w:val="18"/>
        </w:rPr>
        <w:t>memperdayakan</w:t>
      </w:r>
      <w:proofErr w:type="spellEnd"/>
      <w:r w:rsidRPr="001F0749">
        <w:rPr>
          <w:i/>
          <w:sz w:val="18"/>
          <w:szCs w:val="18"/>
        </w:rPr>
        <w:t xml:space="preserve"> </w:t>
      </w:r>
      <w:proofErr w:type="spellStart"/>
      <w:r w:rsidRPr="001F0749">
        <w:rPr>
          <w:i/>
          <w:sz w:val="18"/>
          <w:szCs w:val="18"/>
        </w:rPr>
        <w:t>kemampuan</w:t>
      </w:r>
      <w:proofErr w:type="spellEnd"/>
      <w:r w:rsidRPr="001F0749">
        <w:rPr>
          <w:i/>
          <w:sz w:val="18"/>
          <w:szCs w:val="18"/>
        </w:rPr>
        <w:t xml:space="preserve"> </w:t>
      </w:r>
      <w:proofErr w:type="spellStart"/>
      <w:r w:rsidRPr="001F0749">
        <w:rPr>
          <w:i/>
          <w:sz w:val="18"/>
          <w:szCs w:val="18"/>
        </w:rPr>
        <w:t>anak</w:t>
      </w:r>
      <w:proofErr w:type="spellEnd"/>
      <w:r w:rsidRPr="001F0749">
        <w:rPr>
          <w:i/>
          <w:sz w:val="18"/>
          <w:szCs w:val="18"/>
        </w:rPr>
        <w:t xml:space="preserve"> </w:t>
      </w:r>
      <w:proofErr w:type="spellStart"/>
      <w:r w:rsidRPr="001F0749">
        <w:rPr>
          <w:i/>
          <w:sz w:val="18"/>
          <w:szCs w:val="18"/>
        </w:rPr>
        <w:t>didik</w:t>
      </w:r>
      <w:proofErr w:type="spellEnd"/>
      <w:r w:rsidRPr="001F0749">
        <w:rPr>
          <w:i/>
          <w:sz w:val="18"/>
          <w:szCs w:val="18"/>
        </w:rPr>
        <w:t xml:space="preserve"> </w:t>
      </w:r>
      <w:proofErr w:type="spellStart"/>
      <w:r w:rsidRPr="001F0749">
        <w:rPr>
          <w:i/>
          <w:sz w:val="18"/>
          <w:szCs w:val="18"/>
        </w:rPr>
        <w:t>terhadap</w:t>
      </w:r>
      <w:proofErr w:type="spellEnd"/>
      <w:r w:rsidRPr="001F0749">
        <w:rPr>
          <w:i/>
          <w:sz w:val="18"/>
          <w:szCs w:val="18"/>
        </w:rPr>
        <w:t xml:space="preserve"> </w:t>
      </w:r>
      <w:proofErr w:type="spellStart"/>
      <w:r w:rsidRPr="001F0749">
        <w:rPr>
          <w:i/>
          <w:sz w:val="18"/>
          <w:szCs w:val="18"/>
        </w:rPr>
        <w:t>tuntutan</w:t>
      </w:r>
      <w:proofErr w:type="spellEnd"/>
      <w:r w:rsidRPr="001F0749">
        <w:rPr>
          <w:i/>
          <w:sz w:val="18"/>
          <w:szCs w:val="18"/>
        </w:rPr>
        <w:t xml:space="preserve"> masa </w:t>
      </w:r>
      <w:proofErr w:type="spellStart"/>
      <w:r w:rsidRPr="001F0749">
        <w:rPr>
          <w:i/>
          <w:sz w:val="18"/>
          <w:szCs w:val="18"/>
        </w:rPr>
        <w:t>depannya</w:t>
      </w:r>
      <w:proofErr w:type="spellEnd"/>
      <w:r w:rsidRPr="001F0749">
        <w:rPr>
          <w:i/>
          <w:sz w:val="18"/>
          <w:szCs w:val="18"/>
        </w:rPr>
        <w:t xml:space="preserve"> </w:t>
      </w:r>
      <w:proofErr w:type="spellStart"/>
      <w:r w:rsidRPr="001F0749">
        <w:rPr>
          <w:i/>
          <w:sz w:val="18"/>
          <w:szCs w:val="18"/>
        </w:rPr>
        <w:t>sesuai</w:t>
      </w:r>
      <w:proofErr w:type="spellEnd"/>
      <w:r w:rsidRPr="001F0749">
        <w:rPr>
          <w:i/>
          <w:sz w:val="18"/>
          <w:szCs w:val="18"/>
        </w:rPr>
        <w:t xml:space="preserve"> </w:t>
      </w:r>
      <w:proofErr w:type="spellStart"/>
      <w:r w:rsidRPr="001F0749">
        <w:rPr>
          <w:i/>
          <w:sz w:val="18"/>
          <w:szCs w:val="18"/>
        </w:rPr>
        <w:t>dengan</w:t>
      </w:r>
      <w:proofErr w:type="spellEnd"/>
      <w:r w:rsidRPr="001F0749">
        <w:rPr>
          <w:i/>
          <w:sz w:val="18"/>
          <w:szCs w:val="18"/>
        </w:rPr>
        <w:t xml:space="preserve"> </w:t>
      </w:r>
      <w:proofErr w:type="spellStart"/>
      <w:r w:rsidRPr="001F0749">
        <w:rPr>
          <w:i/>
          <w:sz w:val="18"/>
          <w:szCs w:val="18"/>
        </w:rPr>
        <w:t>tuntutan</w:t>
      </w:r>
      <w:proofErr w:type="spellEnd"/>
      <w:r w:rsidRPr="001F0749">
        <w:rPr>
          <w:i/>
          <w:sz w:val="18"/>
          <w:szCs w:val="18"/>
        </w:rPr>
        <w:t xml:space="preserve"> </w:t>
      </w:r>
      <w:proofErr w:type="spellStart"/>
      <w:r w:rsidRPr="001F0749">
        <w:rPr>
          <w:i/>
          <w:sz w:val="18"/>
          <w:szCs w:val="18"/>
        </w:rPr>
        <w:t>atau</w:t>
      </w:r>
      <w:proofErr w:type="spellEnd"/>
      <w:r w:rsidRPr="001F0749">
        <w:rPr>
          <w:i/>
          <w:sz w:val="18"/>
          <w:szCs w:val="18"/>
        </w:rPr>
        <w:t xml:space="preserve"> </w:t>
      </w:r>
      <w:proofErr w:type="spellStart"/>
      <w:r w:rsidRPr="001F0749">
        <w:rPr>
          <w:i/>
          <w:sz w:val="18"/>
          <w:szCs w:val="18"/>
        </w:rPr>
        <w:t>kebutuhan</w:t>
      </w:r>
      <w:proofErr w:type="spellEnd"/>
      <w:r w:rsidRPr="001F0749">
        <w:rPr>
          <w:i/>
          <w:sz w:val="18"/>
          <w:szCs w:val="18"/>
        </w:rPr>
        <w:t xml:space="preserve"> </w:t>
      </w:r>
      <w:proofErr w:type="spellStart"/>
      <w:r w:rsidRPr="001F0749">
        <w:rPr>
          <w:i/>
          <w:sz w:val="18"/>
          <w:szCs w:val="18"/>
        </w:rPr>
        <w:t>masyarakat</w:t>
      </w:r>
      <w:proofErr w:type="spellEnd"/>
      <w:r w:rsidRPr="001F0749">
        <w:rPr>
          <w:i/>
          <w:sz w:val="18"/>
          <w:szCs w:val="18"/>
        </w:rPr>
        <w:t>.</w:t>
      </w:r>
      <w:r>
        <w:rPr>
          <w:i/>
          <w:sz w:val="18"/>
          <w:szCs w:val="18"/>
        </w:rPr>
        <w:t xml:space="preserve"> (b) </w:t>
      </w:r>
      <w:proofErr w:type="spellStart"/>
      <w:r w:rsidRPr="005B1182">
        <w:rPr>
          <w:i/>
          <w:sz w:val="18"/>
          <w:szCs w:val="18"/>
        </w:rPr>
        <w:t>Membentuk</w:t>
      </w:r>
      <w:proofErr w:type="spellEnd"/>
      <w:r w:rsidRPr="005B1182">
        <w:rPr>
          <w:i/>
          <w:sz w:val="18"/>
          <w:szCs w:val="18"/>
        </w:rPr>
        <w:t xml:space="preserve"> </w:t>
      </w:r>
      <w:proofErr w:type="spellStart"/>
      <w:r w:rsidRPr="005B1182">
        <w:rPr>
          <w:i/>
          <w:sz w:val="18"/>
          <w:szCs w:val="18"/>
        </w:rPr>
        <w:t>anak</w:t>
      </w:r>
      <w:proofErr w:type="spellEnd"/>
      <w:r w:rsidRPr="005B1182">
        <w:rPr>
          <w:i/>
          <w:sz w:val="18"/>
          <w:szCs w:val="18"/>
        </w:rPr>
        <w:t xml:space="preserve"> </w:t>
      </w:r>
      <w:proofErr w:type="spellStart"/>
      <w:r w:rsidRPr="005B1182">
        <w:rPr>
          <w:i/>
          <w:sz w:val="18"/>
          <w:szCs w:val="18"/>
        </w:rPr>
        <w:t>didik</w:t>
      </w:r>
      <w:proofErr w:type="spellEnd"/>
      <w:r w:rsidRPr="005B1182">
        <w:rPr>
          <w:i/>
          <w:sz w:val="18"/>
          <w:szCs w:val="18"/>
        </w:rPr>
        <w:t xml:space="preserve"> </w:t>
      </w:r>
      <w:proofErr w:type="spellStart"/>
      <w:r w:rsidRPr="005B1182">
        <w:rPr>
          <w:i/>
          <w:sz w:val="18"/>
          <w:szCs w:val="18"/>
        </w:rPr>
        <w:t>untuk</w:t>
      </w:r>
      <w:proofErr w:type="spellEnd"/>
      <w:r w:rsidRPr="005B1182">
        <w:rPr>
          <w:i/>
          <w:sz w:val="18"/>
          <w:szCs w:val="18"/>
        </w:rPr>
        <w:t xml:space="preserve"> </w:t>
      </w:r>
      <w:proofErr w:type="spellStart"/>
      <w:r w:rsidRPr="005B1182">
        <w:rPr>
          <w:i/>
          <w:sz w:val="18"/>
          <w:szCs w:val="18"/>
        </w:rPr>
        <w:t>lebih</w:t>
      </w:r>
      <w:proofErr w:type="spellEnd"/>
      <w:r w:rsidRPr="005B1182">
        <w:rPr>
          <w:i/>
          <w:sz w:val="18"/>
          <w:szCs w:val="18"/>
        </w:rPr>
        <w:t xml:space="preserve"> </w:t>
      </w:r>
      <w:r>
        <w:rPr>
          <w:i/>
          <w:sz w:val="18"/>
          <w:szCs w:val="18"/>
        </w:rPr>
        <w:t xml:space="preserve">professional (c) </w:t>
      </w:r>
      <w:proofErr w:type="spellStart"/>
      <w:r w:rsidRPr="005B1182">
        <w:rPr>
          <w:i/>
          <w:sz w:val="18"/>
          <w:szCs w:val="18"/>
        </w:rPr>
        <w:t>Memikirkan</w:t>
      </w:r>
      <w:proofErr w:type="spellEnd"/>
      <w:r w:rsidRPr="005B1182">
        <w:rPr>
          <w:i/>
          <w:sz w:val="18"/>
          <w:szCs w:val="18"/>
        </w:rPr>
        <w:t xml:space="preserve"> </w:t>
      </w:r>
      <w:proofErr w:type="spellStart"/>
      <w:r w:rsidRPr="005B1182">
        <w:rPr>
          <w:i/>
          <w:sz w:val="18"/>
          <w:szCs w:val="18"/>
        </w:rPr>
        <w:t>bagaimana</w:t>
      </w:r>
      <w:proofErr w:type="spellEnd"/>
      <w:r w:rsidRPr="005B1182">
        <w:rPr>
          <w:i/>
          <w:sz w:val="18"/>
          <w:szCs w:val="18"/>
        </w:rPr>
        <w:t xml:space="preserve"> </w:t>
      </w:r>
      <w:proofErr w:type="spellStart"/>
      <w:r w:rsidRPr="005B1182">
        <w:rPr>
          <w:i/>
          <w:sz w:val="18"/>
          <w:szCs w:val="18"/>
        </w:rPr>
        <w:t>adanya</w:t>
      </w:r>
      <w:proofErr w:type="spellEnd"/>
      <w:r w:rsidRPr="005B1182">
        <w:rPr>
          <w:i/>
          <w:sz w:val="18"/>
          <w:szCs w:val="18"/>
        </w:rPr>
        <w:t xml:space="preserve"> </w:t>
      </w:r>
      <w:proofErr w:type="spellStart"/>
      <w:r w:rsidRPr="005B1182">
        <w:rPr>
          <w:i/>
          <w:sz w:val="18"/>
          <w:szCs w:val="18"/>
        </w:rPr>
        <w:t>daya</w:t>
      </w:r>
      <w:proofErr w:type="spellEnd"/>
      <w:r w:rsidRPr="005B1182">
        <w:rPr>
          <w:i/>
          <w:sz w:val="18"/>
          <w:szCs w:val="18"/>
        </w:rPr>
        <w:t xml:space="preserve"> </w:t>
      </w:r>
      <w:proofErr w:type="spellStart"/>
      <w:r w:rsidRPr="005B1182">
        <w:rPr>
          <w:i/>
          <w:sz w:val="18"/>
          <w:szCs w:val="18"/>
        </w:rPr>
        <w:t>saing</w:t>
      </w:r>
      <w:proofErr w:type="spellEnd"/>
      <w:r w:rsidRPr="005B1182">
        <w:rPr>
          <w:i/>
          <w:sz w:val="18"/>
          <w:szCs w:val="18"/>
        </w:rPr>
        <w:t xml:space="preserve"> </w:t>
      </w:r>
      <w:proofErr w:type="spellStart"/>
      <w:r w:rsidRPr="005B1182">
        <w:rPr>
          <w:i/>
          <w:sz w:val="18"/>
          <w:szCs w:val="18"/>
        </w:rPr>
        <w:t>yg</w:t>
      </w:r>
      <w:proofErr w:type="spellEnd"/>
      <w:r w:rsidRPr="005B1182">
        <w:rPr>
          <w:i/>
          <w:sz w:val="18"/>
          <w:szCs w:val="18"/>
        </w:rPr>
        <w:t xml:space="preserve"> </w:t>
      </w:r>
      <w:proofErr w:type="spellStart"/>
      <w:r w:rsidRPr="005B1182">
        <w:rPr>
          <w:i/>
          <w:sz w:val="18"/>
          <w:szCs w:val="18"/>
        </w:rPr>
        <w:t>mantap</w:t>
      </w:r>
      <w:proofErr w:type="spellEnd"/>
      <w:r w:rsidRPr="005B1182">
        <w:rPr>
          <w:i/>
          <w:sz w:val="18"/>
          <w:szCs w:val="18"/>
        </w:rPr>
        <w:t xml:space="preserve"> </w:t>
      </w:r>
      <w:proofErr w:type="spellStart"/>
      <w:r w:rsidRPr="005B1182">
        <w:rPr>
          <w:i/>
          <w:sz w:val="18"/>
          <w:szCs w:val="18"/>
        </w:rPr>
        <w:t>atau</w:t>
      </w:r>
      <w:proofErr w:type="spellEnd"/>
      <w:r w:rsidRPr="005B1182">
        <w:rPr>
          <w:i/>
          <w:sz w:val="18"/>
          <w:szCs w:val="18"/>
        </w:rPr>
        <w:t xml:space="preserve"> </w:t>
      </w:r>
      <w:proofErr w:type="spellStart"/>
      <w:r w:rsidRPr="005B1182">
        <w:rPr>
          <w:i/>
          <w:sz w:val="18"/>
          <w:szCs w:val="18"/>
        </w:rPr>
        <w:t>up date</w:t>
      </w:r>
      <w:proofErr w:type="spellEnd"/>
      <w:r w:rsidRPr="005B1182">
        <w:rPr>
          <w:i/>
          <w:sz w:val="18"/>
          <w:szCs w:val="18"/>
        </w:rPr>
        <w:t xml:space="preserve"> </w:t>
      </w:r>
      <w:proofErr w:type="spellStart"/>
      <w:r w:rsidRPr="005B1182">
        <w:rPr>
          <w:i/>
          <w:sz w:val="18"/>
          <w:szCs w:val="18"/>
        </w:rPr>
        <w:t>sehingga</w:t>
      </w:r>
      <w:proofErr w:type="spellEnd"/>
      <w:r w:rsidRPr="005B1182">
        <w:rPr>
          <w:i/>
          <w:sz w:val="18"/>
          <w:szCs w:val="18"/>
        </w:rPr>
        <w:t xml:space="preserve"> </w:t>
      </w:r>
      <w:proofErr w:type="spellStart"/>
      <w:r w:rsidRPr="005B1182">
        <w:rPr>
          <w:i/>
          <w:sz w:val="18"/>
          <w:szCs w:val="18"/>
        </w:rPr>
        <w:t>anak</w:t>
      </w:r>
      <w:proofErr w:type="spellEnd"/>
      <w:r w:rsidRPr="005B1182">
        <w:rPr>
          <w:i/>
          <w:sz w:val="18"/>
          <w:szCs w:val="18"/>
        </w:rPr>
        <w:t xml:space="preserve"> </w:t>
      </w:r>
      <w:proofErr w:type="spellStart"/>
      <w:r w:rsidRPr="005B1182">
        <w:rPr>
          <w:i/>
          <w:sz w:val="18"/>
          <w:szCs w:val="18"/>
        </w:rPr>
        <w:t>didik</w:t>
      </w:r>
      <w:proofErr w:type="spellEnd"/>
      <w:r w:rsidRPr="005B1182">
        <w:rPr>
          <w:i/>
          <w:sz w:val="18"/>
          <w:szCs w:val="18"/>
        </w:rPr>
        <w:t xml:space="preserve"> </w:t>
      </w:r>
      <w:proofErr w:type="spellStart"/>
      <w:r w:rsidRPr="005B1182">
        <w:rPr>
          <w:i/>
          <w:sz w:val="18"/>
          <w:szCs w:val="18"/>
        </w:rPr>
        <w:t>bisa</w:t>
      </w:r>
      <w:proofErr w:type="spellEnd"/>
      <w:r w:rsidRPr="005B1182">
        <w:rPr>
          <w:i/>
          <w:sz w:val="18"/>
          <w:szCs w:val="18"/>
        </w:rPr>
        <w:t xml:space="preserve"> </w:t>
      </w:r>
      <w:proofErr w:type="spellStart"/>
      <w:r w:rsidRPr="005B1182">
        <w:rPr>
          <w:i/>
          <w:sz w:val="18"/>
          <w:szCs w:val="18"/>
        </w:rPr>
        <w:t>beradaptasi</w:t>
      </w:r>
      <w:proofErr w:type="spellEnd"/>
      <w:r w:rsidRPr="005B1182">
        <w:rPr>
          <w:i/>
          <w:sz w:val="18"/>
          <w:szCs w:val="18"/>
        </w:rPr>
        <w:t xml:space="preserve"> </w:t>
      </w:r>
      <w:proofErr w:type="spellStart"/>
      <w:r w:rsidRPr="005B1182">
        <w:rPr>
          <w:i/>
          <w:sz w:val="18"/>
          <w:szCs w:val="18"/>
        </w:rPr>
        <w:t>dan</w:t>
      </w:r>
      <w:proofErr w:type="spellEnd"/>
      <w:r w:rsidRPr="005B1182">
        <w:rPr>
          <w:i/>
          <w:sz w:val="18"/>
          <w:szCs w:val="18"/>
        </w:rPr>
        <w:t xml:space="preserve"> </w:t>
      </w:r>
      <w:proofErr w:type="spellStart"/>
      <w:r w:rsidRPr="005B1182">
        <w:rPr>
          <w:i/>
          <w:sz w:val="18"/>
          <w:szCs w:val="18"/>
        </w:rPr>
        <w:t>bersaing</w:t>
      </w:r>
      <w:proofErr w:type="spellEnd"/>
      <w:r w:rsidRPr="005B1182">
        <w:rPr>
          <w:i/>
          <w:sz w:val="18"/>
          <w:szCs w:val="18"/>
        </w:rPr>
        <w:t xml:space="preserve"> </w:t>
      </w:r>
      <w:proofErr w:type="spellStart"/>
      <w:r w:rsidRPr="005B1182">
        <w:rPr>
          <w:i/>
          <w:sz w:val="18"/>
          <w:szCs w:val="18"/>
        </w:rPr>
        <w:t>dala</w:t>
      </w:r>
      <w:r>
        <w:rPr>
          <w:i/>
          <w:sz w:val="18"/>
          <w:szCs w:val="18"/>
        </w:rPr>
        <w:t>m</w:t>
      </w:r>
      <w:proofErr w:type="spellEnd"/>
      <w:r>
        <w:rPr>
          <w:i/>
          <w:sz w:val="18"/>
          <w:szCs w:val="18"/>
        </w:rPr>
        <w:t xml:space="preserve"> </w:t>
      </w:r>
      <w:proofErr w:type="spellStart"/>
      <w:r>
        <w:rPr>
          <w:i/>
          <w:sz w:val="18"/>
          <w:szCs w:val="18"/>
        </w:rPr>
        <w:t>perubahan</w:t>
      </w:r>
      <w:proofErr w:type="spellEnd"/>
      <w:r>
        <w:rPr>
          <w:i/>
          <w:sz w:val="18"/>
          <w:szCs w:val="18"/>
        </w:rPr>
        <w:t xml:space="preserve"> yang </w:t>
      </w:r>
      <w:proofErr w:type="spellStart"/>
      <w:r>
        <w:rPr>
          <w:i/>
          <w:sz w:val="18"/>
          <w:szCs w:val="18"/>
        </w:rPr>
        <w:t>begitu</w:t>
      </w:r>
      <w:proofErr w:type="spellEnd"/>
      <w:r>
        <w:rPr>
          <w:i/>
          <w:sz w:val="18"/>
          <w:szCs w:val="18"/>
        </w:rPr>
        <w:t xml:space="preserve"> </w:t>
      </w:r>
      <w:proofErr w:type="spellStart"/>
      <w:r>
        <w:rPr>
          <w:i/>
          <w:sz w:val="18"/>
          <w:szCs w:val="18"/>
        </w:rPr>
        <w:t>cepat</w:t>
      </w:r>
      <w:proofErr w:type="spellEnd"/>
      <w:r>
        <w:rPr>
          <w:i/>
          <w:sz w:val="18"/>
          <w:szCs w:val="18"/>
        </w:rPr>
        <w:t xml:space="preserve">. </w:t>
      </w:r>
      <w:r w:rsidRPr="00D26FCC">
        <w:rPr>
          <w:b/>
          <w:i/>
          <w:sz w:val="18"/>
          <w:szCs w:val="18"/>
        </w:rPr>
        <w:t>(</w:t>
      </w:r>
      <w:proofErr w:type="spellStart"/>
      <w:r w:rsidRPr="00D26FCC">
        <w:rPr>
          <w:b/>
          <w:i/>
          <w:sz w:val="18"/>
          <w:szCs w:val="18"/>
        </w:rPr>
        <w:t>Rk</w:t>
      </w:r>
      <w:proofErr w:type="spellEnd"/>
      <w:r w:rsidRPr="00D26FCC">
        <w:rPr>
          <w:b/>
          <w:i/>
          <w:sz w:val="18"/>
          <w:szCs w:val="18"/>
        </w:rPr>
        <w:t xml:space="preserve"> 5# </w:t>
      </w:r>
      <w:proofErr w:type="spellStart"/>
      <w:r w:rsidRPr="00D26FCC">
        <w:rPr>
          <w:b/>
          <w:sz w:val="18"/>
          <w:szCs w:val="18"/>
        </w:rPr>
        <w:t>Wawancara</w:t>
      </w:r>
      <w:proofErr w:type="spellEnd"/>
      <w:r w:rsidRPr="00D26FCC">
        <w:rPr>
          <w:b/>
          <w:sz w:val="18"/>
          <w:szCs w:val="18"/>
        </w:rPr>
        <w:t xml:space="preserve"> </w:t>
      </w:r>
      <w:proofErr w:type="spellStart"/>
      <w:r w:rsidRPr="00D26FCC">
        <w:rPr>
          <w:b/>
          <w:sz w:val="18"/>
          <w:szCs w:val="18"/>
        </w:rPr>
        <w:t>WhatsApp</w:t>
      </w:r>
      <w:proofErr w:type="spellEnd"/>
      <w:r w:rsidRPr="00D26FCC">
        <w:rPr>
          <w:b/>
          <w:sz w:val="18"/>
          <w:szCs w:val="18"/>
        </w:rPr>
        <w:t>).</w:t>
      </w:r>
    </w:p>
    <w:p w:rsidR="007D178B" w:rsidRDefault="007D178B" w:rsidP="007D178B">
      <w:pPr>
        <w:pStyle w:val="ListParagraph"/>
        <w:spacing w:after="0" w:line="240" w:lineRule="auto"/>
        <w:ind w:left="709" w:right="1138"/>
        <w:jc w:val="both"/>
        <w:rPr>
          <w:sz w:val="18"/>
          <w:szCs w:val="18"/>
        </w:rPr>
      </w:pPr>
    </w:p>
    <w:p w:rsidR="007D178B" w:rsidRPr="002374EB" w:rsidRDefault="007D178B" w:rsidP="007D178B">
      <w:pPr>
        <w:pStyle w:val="ListParagraph"/>
        <w:ind w:left="709" w:right="1138"/>
        <w:rPr>
          <w:sz w:val="18"/>
          <w:szCs w:val="18"/>
        </w:rPr>
      </w:pPr>
      <w:r w:rsidRPr="007A0AB8">
        <w:rPr>
          <w:sz w:val="18"/>
          <w:szCs w:val="18"/>
        </w:rPr>
        <w:t xml:space="preserve">Yang </w:t>
      </w:r>
      <w:proofErr w:type="spellStart"/>
      <w:r w:rsidRPr="007A0AB8">
        <w:rPr>
          <w:sz w:val="18"/>
          <w:szCs w:val="18"/>
        </w:rPr>
        <w:t>perlu</w:t>
      </w:r>
      <w:proofErr w:type="spellEnd"/>
      <w:r w:rsidRPr="007A0AB8">
        <w:rPr>
          <w:sz w:val="18"/>
          <w:szCs w:val="18"/>
        </w:rPr>
        <w:t xml:space="preserve"> </w:t>
      </w:r>
      <w:proofErr w:type="spellStart"/>
      <w:r w:rsidRPr="007A0AB8">
        <w:rPr>
          <w:sz w:val="18"/>
          <w:szCs w:val="18"/>
        </w:rPr>
        <w:t>saya</w:t>
      </w:r>
      <w:proofErr w:type="spellEnd"/>
      <w:r w:rsidRPr="007A0AB8">
        <w:rPr>
          <w:sz w:val="18"/>
          <w:szCs w:val="18"/>
        </w:rPr>
        <w:t xml:space="preserve"> </w:t>
      </w:r>
      <w:proofErr w:type="spellStart"/>
      <w:r w:rsidRPr="007A0AB8">
        <w:rPr>
          <w:sz w:val="18"/>
          <w:szCs w:val="18"/>
        </w:rPr>
        <w:t>siapkan</w:t>
      </w:r>
      <w:proofErr w:type="spellEnd"/>
      <w:r w:rsidRPr="007A0AB8">
        <w:rPr>
          <w:sz w:val="18"/>
          <w:szCs w:val="18"/>
        </w:rPr>
        <w:t xml:space="preserve"> </w:t>
      </w:r>
      <w:proofErr w:type="spellStart"/>
      <w:r w:rsidRPr="007A0AB8">
        <w:rPr>
          <w:sz w:val="18"/>
          <w:szCs w:val="18"/>
        </w:rPr>
        <w:t>materi</w:t>
      </w:r>
      <w:proofErr w:type="spellEnd"/>
      <w:r w:rsidRPr="007A0AB8">
        <w:rPr>
          <w:sz w:val="18"/>
          <w:szCs w:val="18"/>
        </w:rPr>
        <w:t xml:space="preserve"> </w:t>
      </w:r>
      <w:proofErr w:type="spellStart"/>
      <w:r w:rsidRPr="007A0AB8">
        <w:rPr>
          <w:sz w:val="18"/>
          <w:szCs w:val="18"/>
        </w:rPr>
        <w:t>pembelajaran</w:t>
      </w:r>
      <w:proofErr w:type="spellEnd"/>
      <w:r w:rsidRPr="002374EB">
        <w:rPr>
          <w:sz w:val="18"/>
          <w:szCs w:val="18"/>
        </w:rPr>
        <w:t xml:space="preserve"> </w:t>
      </w:r>
      <w:proofErr w:type="spellStart"/>
      <w:r w:rsidRPr="002374EB">
        <w:rPr>
          <w:sz w:val="18"/>
          <w:szCs w:val="18"/>
        </w:rPr>
        <w:t>yg</w:t>
      </w:r>
      <w:proofErr w:type="spellEnd"/>
      <w:r w:rsidRPr="002374EB">
        <w:rPr>
          <w:sz w:val="18"/>
          <w:szCs w:val="18"/>
        </w:rPr>
        <w:t xml:space="preserve"> </w:t>
      </w:r>
      <w:proofErr w:type="spellStart"/>
      <w:r w:rsidRPr="002374EB">
        <w:rPr>
          <w:sz w:val="18"/>
          <w:szCs w:val="18"/>
        </w:rPr>
        <w:t>harus</w:t>
      </w:r>
      <w:proofErr w:type="spellEnd"/>
      <w:r w:rsidRPr="002374EB">
        <w:rPr>
          <w:sz w:val="18"/>
          <w:szCs w:val="18"/>
        </w:rPr>
        <w:t xml:space="preserve"> update, </w:t>
      </w:r>
      <w:proofErr w:type="spellStart"/>
      <w:r w:rsidRPr="002374EB">
        <w:rPr>
          <w:sz w:val="18"/>
          <w:szCs w:val="18"/>
        </w:rPr>
        <w:t>perangkat</w:t>
      </w:r>
      <w:proofErr w:type="spellEnd"/>
      <w:r w:rsidRPr="002374EB">
        <w:rPr>
          <w:sz w:val="18"/>
          <w:szCs w:val="18"/>
        </w:rPr>
        <w:t xml:space="preserve"> </w:t>
      </w:r>
      <w:proofErr w:type="spellStart"/>
      <w:r w:rsidRPr="002374EB">
        <w:rPr>
          <w:sz w:val="18"/>
          <w:szCs w:val="18"/>
        </w:rPr>
        <w:t>evaluasi</w:t>
      </w:r>
      <w:proofErr w:type="spellEnd"/>
      <w:r w:rsidRPr="002374EB">
        <w:rPr>
          <w:sz w:val="18"/>
          <w:szCs w:val="18"/>
        </w:rPr>
        <w:t xml:space="preserve"> </w:t>
      </w:r>
      <w:proofErr w:type="spellStart"/>
      <w:r w:rsidRPr="002374EB">
        <w:rPr>
          <w:sz w:val="18"/>
          <w:szCs w:val="18"/>
        </w:rPr>
        <w:t>yg</w:t>
      </w:r>
      <w:proofErr w:type="spellEnd"/>
      <w:r w:rsidRPr="002374EB">
        <w:rPr>
          <w:sz w:val="18"/>
          <w:szCs w:val="18"/>
        </w:rPr>
        <w:t xml:space="preserve"> </w:t>
      </w:r>
      <w:proofErr w:type="spellStart"/>
      <w:r w:rsidRPr="002374EB">
        <w:rPr>
          <w:sz w:val="18"/>
          <w:szCs w:val="18"/>
        </w:rPr>
        <w:t>sesuai</w:t>
      </w:r>
      <w:proofErr w:type="spellEnd"/>
      <w:r w:rsidRPr="002374EB">
        <w:rPr>
          <w:sz w:val="18"/>
          <w:szCs w:val="18"/>
        </w:rPr>
        <w:t xml:space="preserve"> (</w:t>
      </w:r>
      <w:proofErr w:type="spellStart"/>
      <w:r w:rsidRPr="002374EB">
        <w:rPr>
          <w:sz w:val="18"/>
          <w:szCs w:val="18"/>
        </w:rPr>
        <w:t>misal</w:t>
      </w:r>
      <w:proofErr w:type="spellEnd"/>
      <w:r w:rsidRPr="002374EB">
        <w:rPr>
          <w:sz w:val="18"/>
          <w:szCs w:val="18"/>
        </w:rPr>
        <w:t xml:space="preserve"> </w:t>
      </w:r>
      <w:proofErr w:type="spellStart"/>
      <w:r w:rsidRPr="002374EB">
        <w:rPr>
          <w:sz w:val="18"/>
          <w:szCs w:val="18"/>
        </w:rPr>
        <w:t>ada</w:t>
      </w:r>
      <w:proofErr w:type="spellEnd"/>
      <w:r w:rsidRPr="002374EB">
        <w:rPr>
          <w:sz w:val="18"/>
          <w:szCs w:val="18"/>
        </w:rPr>
        <w:t xml:space="preserve"> HOTS), </w:t>
      </w:r>
      <w:proofErr w:type="spellStart"/>
      <w:r w:rsidRPr="002374EB">
        <w:rPr>
          <w:sz w:val="18"/>
          <w:szCs w:val="18"/>
        </w:rPr>
        <w:t>bersifat</w:t>
      </w:r>
      <w:proofErr w:type="spellEnd"/>
      <w:r w:rsidRPr="002374EB">
        <w:rPr>
          <w:sz w:val="18"/>
          <w:szCs w:val="18"/>
        </w:rPr>
        <w:t xml:space="preserve"> </w:t>
      </w:r>
      <w:proofErr w:type="spellStart"/>
      <w:r w:rsidRPr="002374EB">
        <w:rPr>
          <w:sz w:val="18"/>
          <w:szCs w:val="18"/>
        </w:rPr>
        <w:t>kekinian</w:t>
      </w:r>
      <w:proofErr w:type="spellEnd"/>
      <w:r w:rsidRPr="002374EB">
        <w:rPr>
          <w:sz w:val="18"/>
          <w:szCs w:val="18"/>
        </w:rPr>
        <w:t xml:space="preserve">, </w:t>
      </w:r>
      <w:proofErr w:type="spellStart"/>
      <w:r w:rsidRPr="002374EB">
        <w:rPr>
          <w:sz w:val="18"/>
          <w:szCs w:val="18"/>
        </w:rPr>
        <w:t>dan</w:t>
      </w:r>
      <w:proofErr w:type="spellEnd"/>
      <w:r w:rsidRPr="002374EB">
        <w:rPr>
          <w:sz w:val="18"/>
          <w:szCs w:val="18"/>
        </w:rPr>
        <w:t xml:space="preserve"> </w:t>
      </w:r>
      <w:proofErr w:type="spellStart"/>
      <w:r w:rsidRPr="002374EB">
        <w:rPr>
          <w:sz w:val="18"/>
          <w:szCs w:val="18"/>
        </w:rPr>
        <w:t>soal</w:t>
      </w:r>
      <w:proofErr w:type="spellEnd"/>
      <w:r w:rsidRPr="002374EB">
        <w:rPr>
          <w:sz w:val="18"/>
          <w:szCs w:val="18"/>
        </w:rPr>
        <w:t xml:space="preserve"> </w:t>
      </w:r>
      <w:proofErr w:type="spellStart"/>
      <w:r w:rsidRPr="002374EB">
        <w:rPr>
          <w:sz w:val="18"/>
          <w:szCs w:val="18"/>
        </w:rPr>
        <w:t>yg</w:t>
      </w:r>
      <w:proofErr w:type="spellEnd"/>
      <w:r w:rsidRPr="002374EB">
        <w:rPr>
          <w:sz w:val="18"/>
          <w:szCs w:val="18"/>
        </w:rPr>
        <w:t xml:space="preserve"> </w:t>
      </w:r>
      <w:proofErr w:type="spellStart"/>
      <w:r w:rsidRPr="002374EB">
        <w:rPr>
          <w:sz w:val="18"/>
          <w:szCs w:val="18"/>
        </w:rPr>
        <w:t>baru</w:t>
      </w:r>
      <w:proofErr w:type="spellEnd"/>
      <w:r w:rsidRPr="002374EB">
        <w:rPr>
          <w:sz w:val="18"/>
          <w:szCs w:val="18"/>
        </w:rPr>
        <w:t>.</w:t>
      </w:r>
      <w:r>
        <w:rPr>
          <w:sz w:val="18"/>
          <w:szCs w:val="18"/>
        </w:rPr>
        <w:t xml:space="preserve"> (</w:t>
      </w:r>
      <w:r w:rsidRPr="007A0AB8">
        <w:rPr>
          <w:b/>
          <w:i/>
          <w:sz w:val="18"/>
          <w:szCs w:val="18"/>
        </w:rPr>
        <w:t xml:space="preserve">Yy1# </w:t>
      </w:r>
      <w:proofErr w:type="spellStart"/>
      <w:r w:rsidRPr="007A0AB8">
        <w:rPr>
          <w:b/>
          <w:sz w:val="18"/>
          <w:szCs w:val="18"/>
        </w:rPr>
        <w:t>Wawancara</w:t>
      </w:r>
      <w:proofErr w:type="spellEnd"/>
      <w:r w:rsidRPr="007A0AB8">
        <w:rPr>
          <w:b/>
          <w:sz w:val="18"/>
          <w:szCs w:val="18"/>
        </w:rPr>
        <w:t xml:space="preserve"> </w:t>
      </w:r>
      <w:proofErr w:type="spellStart"/>
      <w:r w:rsidRPr="007A0AB8">
        <w:rPr>
          <w:b/>
          <w:sz w:val="18"/>
          <w:szCs w:val="18"/>
        </w:rPr>
        <w:t>WhatsApp</w:t>
      </w:r>
      <w:proofErr w:type="spellEnd"/>
      <w:r w:rsidRPr="007A0AB8">
        <w:rPr>
          <w:b/>
          <w:sz w:val="18"/>
          <w:szCs w:val="18"/>
        </w:rPr>
        <w:t>)</w:t>
      </w:r>
    </w:p>
    <w:p w:rsidR="007D178B" w:rsidRPr="007608BD" w:rsidRDefault="007D178B" w:rsidP="007D178B">
      <w:pPr>
        <w:spacing w:after="0" w:line="240" w:lineRule="auto"/>
        <w:ind w:right="1138"/>
        <w:jc w:val="both"/>
        <w:rPr>
          <w:sz w:val="18"/>
          <w:szCs w:val="18"/>
        </w:rPr>
      </w:pPr>
    </w:p>
    <w:p w:rsidR="007D178B" w:rsidRPr="005B1182" w:rsidRDefault="007D178B" w:rsidP="007D178B">
      <w:pPr>
        <w:pStyle w:val="ListParagraph"/>
        <w:spacing w:after="0" w:line="240" w:lineRule="auto"/>
        <w:ind w:left="709" w:right="1138"/>
        <w:jc w:val="both"/>
        <w:rPr>
          <w:i/>
          <w:sz w:val="18"/>
          <w:szCs w:val="18"/>
        </w:rPr>
      </w:pPr>
    </w:p>
    <w:p w:rsidR="000232F4" w:rsidRDefault="007D178B" w:rsidP="007D178B">
      <w:pPr>
        <w:spacing w:after="0" w:line="240" w:lineRule="auto"/>
        <w:jc w:val="both"/>
        <w:rPr>
          <w:lang w:val="en-US"/>
        </w:rPr>
      </w:pPr>
      <w:r>
        <w:t>Berdasarkan data wawancara diatas, diketahui bahwa p</w:t>
      </w:r>
      <w:r w:rsidRPr="009502D0">
        <w:t>ersiapan guru dalam pengembangan kurikulum</w:t>
      </w:r>
      <w:r>
        <w:t xml:space="preserve"> diantaranya menyiapkan dokumen kurikulum untuk pembelajaran seperti silabus, RPP, desain dan media pembelajaran, materi pelajaran yang uptodate, penyiapan strategi sesuai kebutuhan dalam tuntutan visi misi sekolah untuk menghadapi daya saing sejalan dengan perubahan jaman.  Ada beberapa hal yang perlu dipersiapkan guru seperti merencanakan implementasi, proses pengajaran, serta melaksanakan kontrol </w:t>
      </w:r>
      <w:r w:rsidRPr="00A26D79">
        <w:t xml:space="preserve">dan evaluasi </w:t>
      </w:r>
      <w:r>
        <w:fldChar w:fldCharType="begin" w:fldLock="1"/>
      </w:r>
      <w:r>
        <w:instrText>ADDIN CSL_CITATION {"citationItems":[{"id":"ITEM-1","itemData":{"author":[{"dropping-particle":"","family":"Katuuk","given":"Deitje A","non-dropping-particle":"","parse-names":false,"suffix":""}],"id":"ITEM-1","issued":{"date-parts":[["2014"]]},"publisher":"UNY","title":"Manajemen implementasi kurikulum: strategi penguatan implementasi kurikulum 2013","type":"article-journal"},"uris":["http://www.mendeley.com/documents/?uuid=8ce09eb0-632e-4c85-9cf2-628629878f0d"]}],"mendeley":{"formattedCitation":"(Katuuk, 2014)","plainTextFormattedCitation":"(Katuuk, 2014)","previouslyFormattedCitation":"(Katuuk, 2014)"},"properties":{"noteIndex":0},"schema":"https://github.com/citation-style-language/schema/raw/master/csl-citation.json"}</w:instrText>
      </w:r>
      <w:r>
        <w:fldChar w:fldCharType="separate"/>
      </w:r>
      <w:r w:rsidRPr="000B0859">
        <w:rPr>
          <w:noProof/>
        </w:rPr>
        <w:t>(Katuuk, 2014)</w:t>
      </w:r>
      <w:r>
        <w:fldChar w:fldCharType="end"/>
      </w:r>
      <w:r>
        <w:t xml:space="preserve">. </w:t>
      </w:r>
      <w:r w:rsidRPr="00A26D79">
        <w:rPr>
          <w:rFonts w:ascii="Arial" w:hAnsi="Arial" w:cs="Arial"/>
          <w:sz w:val="20"/>
          <w:szCs w:val="20"/>
          <w:shd w:val="clear" w:color="auto" w:fill="FFFFFF"/>
        </w:rPr>
        <w:t>Guru professional memp</w:t>
      </w:r>
      <w:r>
        <w:rPr>
          <w:rFonts w:ascii="Arial" w:hAnsi="Arial" w:cs="Arial"/>
          <w:sz w:val="20"/>
          <w:szCs w:val="20"/>
          <w:shd w:val="clear" w:color="auto" w:fill="FFFFFF"/>
        </w:rPr>
        <w:t xml:space="preserve">ersiapkan strategi dalam memberdayakan kemampuan siswa </w:t>
      </w:r>
      <w:r w:rsidRPr="00A26D79">
        <w:rPr>
          <w:rFonts w:ascii="Arial" w:hAnsi="Arial" w:cs="Arial"/>
          <w:sz w:val="20"/>
          <w:szCs w:val="20"/>
          <w:shd w:val="clear" w:color="auto" w:fill="FFFFFF"/>
        </w:rPr>
        <w:t>agar sejalan dengan tuntutan zaman</w:t>
      </w:r>
      <w:r>
        <w:t xml:space="preserve">. Meskipun guru tidak menyinggung persiapan guru secara professional sebagaimana saran </w:t>
      </w:r>
      <w:r>
        <w:rPr>
          <w:noProof/>
        </w:rPr>
        <w:t>Coenders, Terlouw &amp;</w:t>
      </w:r>
      <w:r w:rsidRPr="00050FE6">
        <w:rPr>
          <w:noProof/>
        </w:rPr>
        <w:t xml:space="preserve"> Dijkstra</w:t>
      </w:r>
      <w:r>
        <w:rPr>
          <w:noProof/>
        </w:rPr>
        <w:t>,</w:t>
      </w:r>
      <w:r>
        <w:t xml:space="preserve"> </w:t>
      </w:r>
      <w:r>
        <w:fldChar w:fldCharType="begin" w:fldLock="1"/>
      </w:r>
      <w:r>
        <w:instrText>ADDIN CSL_CITATION {"citationItems":[{"id":"ITEM-1","itemData":{"DOI":"10.1007/s10972-008-9096-5","ISSN":"1046560X","abstract":"In this article, we describe the results of a study of chemistry high school teachers' beliefs (N = 7) of the chemistry curriculum and their roles, their beliefs on the teacher as developer of materials, and their beliefs about professional development. Teachers' beliefs influence the implementation of a curriculum. We view the use of a new curriculum as a learning process, which should start at teachers' prior knowledge and beliefs. The results reveal that it is possible to develop a new curriculum in which teachers' beliefs are taken as a starting point. Promising approaches to prepare teachers for a new curriculum is to let them (co)develop and use curriculum materials: It creates ownership, and strengthens and develops teachers' pedagogical content knowledge (PCK). © 2008 The Author(s).","author":[{"dropping-particle":"","family":"Coenders","given":"Fer","non-dropping-particle":"","parse-names":false,"suffix":""},{"dropping-particle":"","family":"Terlouw","given":"Cees","non-dropping-particle":"","parse-names":false,"suffix":""},{"dropping-particle":"","family":"Dijkstra","given":"Sanne","non-dropping-particle":"","parse-names":false,"suffix":""}],"container-title":"Journal of Science Teacher Education","id":"ITEM-1","issue":"4","issued":{"date-parts":[["2008"]]},"page":"317-335","title":"Assessing teachers' beliefs to facilitate the transition to a new chemistry curriculum: What do the teachers want?","type":"article-journal","volume":"19"},"suppress-author":1,"uris":["http://www.mendeley.com/documents/?uuid=47b9bdb1-ccf1-4431-b0e9-f6be7f54dffe"]}],"mendeley":{"formattedCitation":"(2008)","plainTextFormattedCitation":"(2008)","previouslyFormattedCitation":"(2008)"},"properties":{"noteIndex":0},"schema":"https://github.com/citation-style-language/schema/raw/master/csl-citation.json"}</w:instrText>
      </w:r>
      <w:r>
        <w:fldChar w:fldCharType="separate"/>
      </w:r>
      <w:r w:rsidRPr="00050FE6">
        <w:rPr>
          <w:noProof/>
        </w:rPr>
        <w:t>(2008)</w:t>
      </w:r>
      <w:r>
        <w:fldChar w:fldCharType="end"/>
      </w:r>
      <w:r>
        <w:t xml:space="preserve"> pengembangan materi sebagai implementasi kurikulum, proses dan memperkuat konten kurikulum untuk menghasilkan nilai yang standar. </w:t>
      </w:r>
      <w:r w:rsidRPr="000B0859">
        <w:rPr>
          <w:noProof/>
        </w:rPr>
        <w:t xml:space="preserve">Huizinga </w:t>
      </w:r>
      <w:r w:rsidRPr="000B0859">
        <w:rPr>
          <w:i/>
          <w:noProof/>
        </w:rPr>
        <w:t>et al</w:t>
      </w:r>
      <w:r>
        <w:t xml:space="preserve">., </w:t>
      </w:r>
      <w:r>
        <w:fldChar w:fldCharType="begin" w:fldLock="1"/>
      </w:r>
      <w:r>
        <w:instrText>ADDIN CSL_CITATION {"citationItems":[{"id":"ITEM-1","itemData":{"DOI":"10.1080/00220272.2013.834077","ISSN":"00220272","abstract":"Teacher involvement in curriculum design has a long tradition. However, although it fosters implementation of curriculum reforms, teachers encounter various problems while designing related to conditions set for the design process, and lack the knowledge and skills needed to enact collaborative design processes. Providing support to enhance teachers' design expertise is essential, since most teachers are novice designers. However, little is known about the nature of the support offered to improve teachers' design expertise. In this explorative study, six teachers and six facilitators offering support reflected on an enacted design process, the problems they experienced and the support offered. The findings indicate three gaps in teachers' design expertise related to three domains (1) curriculum design expertise, (2) pedagogical content knowledge and (3) curricular consistency expertise. The outcomes of this study illustrate the importance of supporting teacher designers during the design process and enhancing teachers' design expertise. By offering (tailored) support to teachers, the enacted design process and the quality of the design materials are expected to improve. © 2013 Taylor &amp; Francis.","author":[{"dropping-particle":"","family":"Huizinga","given":"Tjark","non-dropping-particle":"","parse-names":false,"suffix":""},{"dropping-particle":"","family":"Handelzalts","given":"Adam","non-dropping-particle":"","parse-names":false,"suffix":""},{"dropping-particle":"","family":"Nieveen","given":"Nienke","non-dropping-particle":"","parse-names":false,"suffix":""},{"dropping-particle":"","family":"Voogt","given":"Joke M.","non-dropping-particle":"","parse-names":false,"suffix":""}],"container-title":"Journal of Curriculum Studies","id":"ITEM-1","issue":"1","issued":{"date-parts":[["2014"]]},"page":"33-57","title":"Teacher involvement in curriculum design: Need for support to enhance teachers' design expertise","type":"article-journal","volume":"46"},"suppress-author":1,"uris":["http://www.mendeley.com/documents/?uuid=336802e7-d3ad-433d-9dd1-66d25f5cfb7a"]}],"mendeley":{"formattedCitation":"(2014)","plainTextFormattedCitation":"(2014)","previouslyFormattedCitation":"(2014)"},"properties":{"noteIndex":0},"schema":"https://github.com/citation-style-language/schema/raw/master/csl-citation.json"}</w:instrText>
      </w:r>
      <w:r>
        <w:fldChar w:fldCharType="separate"/>
      </w:r>
      <w:r w:rsidRPr="000B0859">
        <w:rPr>
          <w:noProof/>
        </w:rPr>
        <w:t>(2014)</w:t>
      </w:r>
      <w:r>
        <w:fldChar w:fldCharType="end"/>
      </w:r>
      <w:r>
        <w:rPr>
          <w:color w:val="00B0F0"/>
        </w:rPr>
        <w:t xml:space="preserve">  </w:t>
      </w:r>
      <w:r>
        <w:t>menjelaskan bahwa keterlibatan guru dalam persiapan untuk mendesain kurikulum mempersiapkan keahlian dalam mendesain kurikulum, persiapan pengetahuan konten pedagogis dan konsistensi kurikuler. Persiapan ini mendukung guru dalam proses desain pembelajaran yang berkualitas agar pembelajaran dapat meningkat</w:t>
      </w:r>
      <w:r w:rsidR="00653CC3">
        <w:rPr>
          <w:lang w:val="en-US"/>
        </w:rPr>
        <w:t>.</w:t>
      </w:r>
    </w:p>
    <w:p w:rsidR="00653CC3" w:rsidRPr="00653CC3" w:rsidRDefault="00653CC3" w:rsidP="007D178B">
      <w:pPr>
        <w:spacing w:after="0" w:line="240" w:lineRule="auto"/>
        <w:jc w:val="both"/>
        <w:rPr>
          <w:lang w:val="en-US"/>
        </w:rPr>
      </w:pPr>
    </w:p>
    <w:p w:rsidR="00653CC3" w:rsidRDefault="00653CC3" w:rsidP="00653CC3">
      <w:pPr>
        <w:spacing w:after="0" w:line="276" w:lineRule="auto"/>
        <w:jc w:val="both"/>
      </w:pPr>
      <w:r w:rsidRPr="00653CC3">
        <w:rPr>
          <w:b/>
          <w:lang w:val="en-US"/>
        </w:rPr>
        <w:t>4.1.3</w:t>
      </w:r>
      <w:r>
        <w:rPr>
          <w:lang w:val="en-US"/>
        </w:rPr>
        <w:t xml:space="preserve">. </w:t>
      </w:r>
      <w:r w:rsidRPr="00653CC3">
        <w:rPr>
          <w:b/>
        </w:rPr>
        <w:t xml:space="preserve">Guru </w:t>
      </w:r>
      <w:proofErr w:type="spellStart"/>
      <w:r w:rsidRPr="00653CC3">
        <w:rPr>
          <w:b/>
        </w:rPr>
        <w:t>Mengembangkan</w:t>
      </w:r>
      <w:proofErr w:type="spellEnd"/>
      <w:r w:rsidRPr="00653CC3">
        <w:rPr>
          <w:b/>
        </w:rPr>
        <w:t xml:space="preserve"> </w:t>
      </w:r>
      <w:proofErr w:type="spellStart"/>
      <w:r w:rsidRPr="00653CC3">
        <w:rPr>
          <w:b/>
        </w:rPr>
        <w:t>Kurikulum</w:t>
      </w:r>
      <w:proofErr w:type="spellEnd"/>
      <w:r w:rsidRPr="00653CC3">
        <w:rPr>
          <w:b/>
        </w:rPr>
        <w:t xml:space="preserve"> </w:t>
      </w:r>
      <w:proofErr w:type="spellStart"/>
      <w:r w:rsidRPr="00653CC3">
        <w:rPr>
          <w:b/>
        </w:rPr>
        <w:t>Secara</w:t>
      </w:r>
      <w:proofErr w:type="spellEnd"/>
      <w:r w:rsidRPr="00653CC3">
        <w:rPr>
          <w:b/>
        </w:rPr>
        <w:t xml:space="preserve"> Professional</w:t>
      </w:r>
      <w:r>
        <w:t xml:space="preserve">. </w:t>
      </w:r>
    </w:p>
    <w:p w:rsidR="00653CC3" w:rsidRDefault="00653CC3" w:rsidP="00653CC3">
      <w:pPr>
        <w:spacing w:after="0" w:line="276" w:lineRule="auto"/>
        <w:jc w:val="both"/>
        <w:rPr>
          <w:b/>
        </w:rPr>
      </w:pPr>
      <w:r>
        <w:t xml:space="preserve">Kurikulum jantungnya pembelajaran dijadikan sebagai dokumen dan implementasi pembelajaran.  Sebagai dokumen kurikulum menjadi pedoman guru dan implementasi dalam pelaksanaan kurikulum sebagai   realiasi pedoman guru untuk melaksanakan aktivitas proses belajar mengajar.  Dengan demikian antara dokumen dan implentasi kurikulum saling memiliki keterkaitan tidak bisa berdiri </w:t>
      </w:r>
      <w:r>
        <w:lastRenderedPageBreak/>
        <w:t xml:space="preserve">sendiri. Untuk dapat melaksanakan kurikulum secara maksimal sebagai aktivitas pengajaran kurikulum perlu dijabarkan dan dianalisis guru. Kurikulum dijabarkan dalam sesuai rencana   pembelajaran yang ditetapkan guru.  Oleh karenanya sebagai pendidik dituntut secara professional mampu mengembangkan kurikulum. Kurikulum itu tidak jadi berarti saat dijadikan sebagai alat pengajaran tanpa ada penjabaran yang dituangkan dalam RPP. </w:t>
      </w:r>
      <w:r w:rsidRPr="00933FFC">
        <w:t>Guru professional mampu mendesain dan mengimplementasikan sejalan dengan pengajaran yang direncanakan. Berikut wawancara yang disampaikan oleh Yy</w:t>
      </w:r>
      <w:r w:rsidRPr="00D37068">
        <w:rPr>
          <w:b/>
        </w:rPr>
        <w:t>.</w:t>
      </w:r>
    </w:p>
    <w:p w:rsidR="00653CC3" w:rsidRPr="00D37068" w:rsidRDefault="00653CC3" w:rsidP="00653CC3">
      <w:pPr>
        <w:spacing w:after="0" w:line="276" w:lineRule="auto"/>
        <w:jc w:val="both"/>
        <w:rPr>
          <w:b/>
        </w:rPr>
      </w:pPr>
    </w:p>
    <w:p w:rsidR="00653CC3" w:rsidRPr="00225112" w:rsidRDefault="00653CC3" w:rsidP="00653CC3">
      <w:pPr>
        <w:ind w:left="426" w:right="996"/>
        <w:jc w:val="both"/>
        <w:rPr>
          <w:sz w:val="18"/>
          <w:szCs w:val="18"/>
        </w:rPr>
      </w:pPr>
      <w:r w:rsidRPr="00225112">
        <w:rPr>
          <w:sz w:val="18"/>
          <w:szCs w:val="18"/>
        </w:rPr>
        <w:t>Saya mengikuti diklat, webinar misalnya t</w:t>
      </w:r>
      <w:r>
        <w:rPr>
          <w:sz w:val="18"/>
          <w:szCs w:val="18"/>
        </w:rPr>
        <w:t>en</w:t>
      </w:r>
      <w:r w:rsidRPr="00225112">
        <w:rPr>
          <w:sz w:val="18"/>
          <w:szCs w:val="18"/>
        </w:rPr>
        <w:t>t</w:t>
      </w:r>
      <w:r>
        <w:rPr>
          <w:sz w:val="18"/>
          <w:szCs w:val="18"/>
        </w:rPr>
        <w:t>an</w:t>
      </w:r>
      <w:r w:rsidRPr="00225112">
        <w:rPr>
          <w:sz w:val="18"/>
          <w:szCs w:val="18"/>
        </w:rPr>
        <w:t>g pembuatan soal HOTS, pembuatan RPP berbasis literasi/numerasi. Penerapan model pembelajaran berbasis problem based learning/ projek based learning. Mengikuti Diklat CT, atau pembelajaran STEM.</w:t>
      </w:r>
      <w:r>
        <w:rPr>
          <w:sz w:val="18"/>
          <w:szCs w:val="18"/>
        </w:rPr>
        <w:t xml:space="preserve"> (</w:t>
      </w:r>
      <w:r w:rsidRPr="00225112">
        <w:rPr>
          <w:b/>
          <w:i/>
          <w:sz w:val="18"/>
          <w:szCs w:val="18"/>
        </w:rPr>
        <w:t>Yy</w:t>
      </w:r>
      <w:r>
        <w:rPr>
          <w:b/>
          <w:i/>
          <w:sz w:val="18"/>
          <w:szCs w:val="18"/>
        </w:rPr>
        <w:t xml:space="preserve"> 1</w:t>
      </w:r>
      <w:r w:rsidRPr="00225112">
        <w:rPr>
          <w:b/>
          <w:i/>
          <w:sz w:val="18"/>
          <w:szCs w:val="18"/>
        </w:rPr>
        <w:t xml:space="preserve"> # Wawancara WhatsApp).</w:t>
      </w:r>
    </w:p>
    <w:p w:rsidR="00653CC3" w:rsidRPr="00EB332C" w:rsidRDefault="00653CC3" w:rsidP="00653CC3">
      <w:pPr>
        <w:spacing w:after="0" w:line="240" w:lineRule="auto"/>
        <w:ind w:left="709" w:right="1140"/>
        <w:jc w:val="both"/>
        <w:rPr>
          <w:i/>
          <w:sz w:val="18"/>
          <w:szCs w:val="18"/>
        </w:rPr>
      </w:pPr>
    </w:p>
    <w:p w:rsidR="00653CC3" w:rsidRDefault="00653CC3" w:rsidP="00653CC3">
      <w:pPr>
        <w:spacing w:after="0" w:line="276" w:lineRule="auto"/>
        <w:ind w:right="6"/>
        <w:jc w:val="both"/>
      </w:pPr>
      <w:r w:rsidRPr="00A50AA0">
        <w:t>Pernyataan Yy tersebut menunjukkan bahwa pengalaman guru secara professional turut se</w:t>
      </w:r>
      <w:r>
        <w:t>rta mengikuti pendidikan dan la</w:t>
      </w:r>
      <w:r w:rsidRPr="00A50AA0">
        <w:t>t</w:t>
      </w:r>
      <w:r>
        <w:t>i</w:t>
      </w:r>
      <w:r w:rsidRPr="00A50AA0">
        <w:t>han seperti we</w:t>
      </w:r>
      <w:r>
        <w:t>binar tentang pembuatan soal HOT</w:t>
      </w:r>
      <w:r w:rsidRPr="00A50AA0">
        <w:t>s</w:t>
      </w:r>
      <w:r>
        <w:t>, pembelajarn STEM</w:t>
      </w:r>
      <w:r w:rsidRPr="00A50AA0">
        <w:t>, pembuatan RPP berbasis literasi dan numerasi yang diterapkan dalam model pembelajaran berbasis problem base</w:t>
      </w:r>
      <w:r>
        <w:t xml:space="preserve"> learning atau projek base learn</w:t>
      </w:r>
      <w:r w:rsidRPr="00A50AA0">
        <w:t xml:space="preserve">ing yang terintegrasi dalam penggunaan ICT sebagaimana yang telah diikuti selama pendidikan dan pelatihan. </w:t>
      </w:r>
      <w:r>
        <w:t xml:space="preserve">Penerapan dan penggunaan ICT dalam pembeljaran menuntut guru untuk senantiasa dapat mengikuti berbagai kegiatan dan pelatihan atau workshop, loka karya atau diskusi. Aktivitas ini dapat diikuti guru baik dalam kegiatan MGMP tingkat sekolah, antar sekolah, dengan bimbingan dan arahan pengawas atau mengundang pakar dalam membantu guru untuk menjabarkan kurikulum ke dalam pembelajaran. Dimana penjabaran kurikulum tidak terlepas untuk prestasi belajar siswa.  </w:t>
      </w:r>
      <w:r w:rsidRPr="002655F1">
        <w:t>Pendapat participant lain menyampaikan p</w:t>
      </w:r>
      <w:r>
        <w:t>engalamanya, hal ini terungkap</w:t>
      </w:r>
      <w:r w:rsidRPr="002655F1">
        <w:t xml:space="preserve"> dalam data wawancara berikut. </w:t>
      </w:r>
    </w:p>
    <w:p w:rsidR="00653CC3" w:rsidRPr="007851E5" w:rsidRDefault="00653CC3" w:rsidP="00653CC3">
      <w:pPr>
        <w:ind w:left="426" w:right="996"/>
        <w:jc w:val="both"/>
        <w:rPr>
          <w:sz w:val="18"/>
          <w:szCs w:val="18"/>
        </w:rPr>
      </w:pPr>
      <w:r w:rsidRPr="007851E5">
        <w:rPr>
          <w:sz w:val="18"/>
          <w:szCs w:val="18"/>
        </w:rPr>
        <w:t>Kurikulum yang saya kembangkan sebagai acuan untuk perbaikan prestasi siswa yang disesuaikan d</w:t>
      </w:r>
      <w:r>
        <w:rPr>
          <w:sz w:val="18"/>
          <w:szCs w:val="18"/>
        </w:rPr>
        <w:t xml:space="preserve">alam </w:t>
      </w:r>
      <w:r w:rsidRPr="007851E5">
        <w:rPr>
          <w:sz w:val="18"/>
          <w:szCs w:val="18"/>
        </w:rPr>
        <w:t>media pengajaran agar kurikulum lebih sejalan dengan prestasi siswa. (Hb</w:t>
      </w:r>
      <w:r>
        <w:rPr>
          <w:sz w:val="18"/>
          <w:szCs w:val="18"/>
        </w:rPr>
        <w:t xml:space="preserve"> 7 </w:t>
      </w:r>
      <w:r w:rsidRPr="007851E5">
        <w:rPr>
          <w:b/>
          <w:i/>
          <w:sz w:val="18"/>
          <w:szCs w:val="18"/>
        </w:rPr>
        <w:t># Wawancara WhatsApp).</w:t>
      </w:r>
    </w:p>
    <w:p w:rsidR="00653CC3" w:rsidRPr="00283DEB" w:rsidRDefault="00653CC3" w:rsidP="00653CC3">
      <w:pPr>
        <w:spacing w:after="0"/>
        <w:ind w:left="709" w:right="1140"/>
        <w:jc w:val="both"/>
        <w:rPr>
          <w:i/>
          <w:sz w:val="18"/>
          <w:szCs w:val="18"/>
        </w:rPr>
      </w:pPr>
    </w:p>
    <w:p w:rsidR="00653CC3" w:rsidRDefault="00653CC3" w:rsidP="00653CC3">
      <w:pPr>
        <w:spacing w:after="0" w:line="276" w:lineRule="auto"/>
        <w:ind w:right="6"/>
        <w:jc w:val="both"/>
        <w:rPr>
          <w:sz w:val="18"/>
          <w:szCs w:val="18"/>
        </w:rPr>
      </w:pPr>
      <w:r w:rsidRPr="00467BFF">
        <w:t>Data wawancara di atas, mengu</w:t>
      </w:r>
      <w:r>
        <w:t>ngkapkan bahwa untuk mengembang</w:t>
      </w:r>
      <w:r w:rsidRPr="00467BFF">
        <w:t>kan kurikulum secara professional guru dapat melakukan kegiatan seperti merencanakan, melaksanakan dan melakukan evaluasi terhadap kurikulum</w:t>
      </w:r>
      <w:r>
        <w:t xml:space="preserve"> sebagai acuan sejalan dengan prestasi siswa</w:t>
      </w:r>
      <w:r w:rsidRPr="00467BFF">
        <w:t xml:space="preserve">. Dengan </w:t>
      </w:r>
      <w:r>
        <w:t xml:space="preserve">perencaanaan pendidik mampu </w:t>
      </w:r>
      <w:r w:rsidRPr="00467BFF">
        <w:t>memprediksi</w:t>
      </w:r>
      <w:r>
        <w:t xml:space="preserve"> </w:t>
      </w:r>
      <w:r w:rsidRPr="00467BFF">
        <w:t xml:space="preserve"> </w:t>
      </w:r>
      <w:r>
        <w:t xml:space="preserve"> suatu</w:t>
      </w:r>
      <w:r w:rsidRPr="00467BFF">
        <w:t xml:space="preserve"> yang ingin dilakukan </w:t>
      </w:r>
      <w:r>
        <w:t>dikelas</w:t>
      </w:r>
      <w:r w:rsidRPr="00467BFF">
        <w:t xml:space="preserve"> </w:t>
      </w:r>
      <w:r>
        <w:t>sejalan dengan tujuan yang telah ditetapkan serta</w:t>
      </w:r>
      <w:r w:rsidRPr="00467BFF">
        <w:t xml:space="preserve"> dengan mempersipkan kondisi peserta didik dlam kesiapan belajar, mempersiapkan materi ajar, melaksanakan penilaian, merefleksi sebagai tindak lanjut mengukur keberhasialan belajar. Hal ini dilakukan guru tidak terlepas bagaimana guru turut berpartisipasi dalam mengembangkan diri dalam pengembangan propesional</w:t>
      </w:r>
      <w:r>
        <w:rPr>
          <w:sz w:val="18"/>
          <w:szCs w:val="18"/>
        </w:rPr>
        <w:t xml:space="preserve"> </w:t>
      </w:r>
      <w:r w:rsidRPr="00920590">
        <w:t>secara berkelanjutan</w:t>
      </w:r>
      <w:r>
        <w:rPr>
          <w:sz w:val="18"/>
          <w:szCs w:val="18"/>
        </w:rPr>
        <w:t xml:space="preserve">.  </w:t>
      </w:r>
      <w:r w:rsidRPr="00F46053">
        <w:t>Pengembangan professional guru dalam pembelajaran sebagai pembelajaran berkelanjutan secara rutin dan terintegarasi dengan tugas sehari-hari di sekolah. Tugas yang dikerjakan guru ini secara tidak langsung berkontribusi pada pengembangan professional berkelanjutan</w:t>
      </w:r>
      <w:r>
        <w:rPr>
          <w:color w:val="FF0000"/>
        </w:rPr>
        <w:t xml:space="preserve">. </w:t>
      </w:r>
      <w:r w:rsidRPr="002B24F2">
        <w:t>Smith</w:t>
      </w:r>
      <w:r>
        <w:t xml:space="preserve"> </w:t>
      </w:r>
      <w:r w:rsidRPr="002B24F2">
        <w:fldChar w:fldCharType="begin" w:fldLock="1"/>
      </w:r>
      <w:r w:rsidRPr="002B24F2">
        <w:instrText>ADDIN CSL_CITATION {"citationItems":[{"id":"ITEM-1","itemData":{"DOI":"10.1080/0261976032000088738","ISBN":"0261976032000","ISSN":"14695928","abstract":"The first part of this paper discusses incentives for teacher educators to engage in professional development. It proceeds by proposing practical examples of how teacher educators' professional development is initiated by the individual teacher educator and takes place outside the teacher education institution. However, systematic professional development is needed within the teacher education institution, as an integrated part of the teacher educators' work responsibilities. The many problems related to professional development are highlighted at the end of the paper. The paper addresses a neglected area in the literature on teacher education. © 2003, Taylor &amp; Francis Group, LLC.","author":[{"dropping-particle":"","family":"Smith","given":"Kari","non-dropping-particle":"","parse-names":false,"suffix":""}],"container-title":"European Journal of Teacher Education","id":"ITEM-1","issue":"2","issued":{"date-parts":[["2003"]]},"page":"201-215","title":"So, what about the professional development of teacher educators?","type":"article-journal","volume":"26"},"suppress-author":1,"uris":["http://www.mendeley.com/documents/?uuid=55ef019c-e03c-4e08-ba43-8638fe4ff2ad"]}],"mendeley":{"formattedCitation":"(2003)","plainTextFormattedCitation":"(2003)","previouslyFormattedCitation":"(2003)"},"properties":{"noteIndex":0},"schema":"https://github.com/citation-style-language/schema/raw/master/csl-citation.json"}</w:instrText>
      </w:r>
      <w:r w:rsidRPr="002B24F2">
        <w:fldChar w:fldCharType="separate"/>
      </w:r>
      <w:r w:rsidRPr="002B24F2">
        <w:rPr>
          <w:noProof/>
        </w:rPr>
        <w:t>(2003)</w:t>
      </w:r>
      <w:r w:rsidRPr="002B24F2">
        <w:fldChar w:fldCharType="end"/>
      </w:r>
      <w:r w:rsidRPr="002B24F2">
        <w:t>,</w:t>
      </w:r>
      <w:r w:rsidRPr="00606DB0">
        <w:rPr>
          <w:color w:val="FF0000"/>
        </w:rPr>
        <w:t xml:space="preserve"> </w:t>
      </w:r>
      <w:r w:rsidRPr="00F46053">
        <w:t xml:space="preserve">antara lain, berpendapat bahwa pendekatan PKB yang sistematis, terintegrasi dan kontekstual </w:t>
      </w:r>
      <w:r>
        <w:t xml:space="preserve">terbukti lebih bermakna dan efektif seperti menghadiri seminar, lokarya, diskusi, atau aktivitas belajar lain didalam atau diluar institusi. Secara implisit intinya guru untuk mengembangkan atau meningkatkan profesinya harus lebih banyak belajar dan rajin mengaupdete ilmu pengetahuan agar dapat mengikuti perkembangan jaman. Sebagaimana pendapat partisipan seseuai data wawancara ini. </w:t>
      </w:r>
    </w:p>
    <w:p w:rsidR="00653CC3" w:rsidRPr="00EA1019" w:rsidRDefault="00653CC3" w:rsidP="00653CC3">
      <w:pPr>
        <w:ind w:left="709" w:right="1138"/>
        <w:jc w:val="both"/>
        <w:rPr>
          <w:i/>
          <w:sz w:val="18"/>
          <w:szCs w:val="18"/>
        </w:rPr>
      </w:pPr>
      <w:r>
        <w:rPr>
          <w:i/>
          <w:sz w:val="18"/>
          <w:szCs w:val="18"/>
        </w:rPr>
        <w:t xml:space="preserve">Saya sebagai guru </w:t>
      </w:r>
      <w:r w:rsidRPr="00E70EF3">
        <w:rPr>
          <w:i/>
          <w:sz w:val="18"/>
          <w:szCs w:val="18"/>
        </w:rPr>
        <w:t>harus</w:t>
      </w:r>
      <w:r>
        <w:rPr>
          <w:i/>
          <w:sz w:val="18"/>
          <w:szCs w:val="18"/>
        </w:rPr>
        <w:t xml:space="preserve"> rajin mengupdate ilmu</w:t>
      </w:r>
      <w:r w:rsidRPr="00E70EF3">
        <w:rPr>
          <w:i/>
          <w:sz w:val="18"/>
          <w:szCs w:val="18"/>
        </w:rPr>
        <w:t xml:space="preserve"> untuk bisa mengusai pembelajaran model now, seperti pembelajara</w:t>
      </w:r>
      <w:r>
        <w:rPr>
          <w:i/>
          <w:sz w:val="18"/>
          <w:szCs w:val="18"/>
        </w:rPr>
        <w:t>n digital, literasi, dan HOTS. K</w:t>
      </w:r>
      <w:r w:rsidRPr="00E70EF3">
        <w:rPr>
          <w:i/>
          <w:sz w:val="18"/>
          <w:szCs w:val="18"/>
        </w:rPr>
        <w:t>h 6# Wawancara WhatsApp,)</w:t>
      </w:r>
    </w:p>
    <w:p w:rsidR="00653CC3" w:rsidRDefault="00653CC3" w:rsidP="00653CC3">
      <w:pPr>
        <w:spacing w:after="0" w:line="276" w:lineRule="auto"/>
        <w:jc w:val="both"/>
      </w:pPr>
      <w:r>
        <w:lastRenderedPageBreak/>
        <w:t xml:space="preserve">Data wawancara tersebut menganjurkan para guru untuk belajar menambah ilmu pengetahuan dan teknologi agar guru mampu mengikuti pembelajaran sejalan dengan jaman perkembangan teknologi. Hal ini sejalan dengan  pendapat </w:t>
      </w:r>
      <w:r w:rsidRPr="002B24F2">
        <w:rPr>
          <w:rFonts w:ascii="Arial" w:hAnsi="Arial" w:cs="Arial"/>
          <w:sz w:val="20"/>
          <w:szCs w:val="20"/>
          <w:shd w:val="clear" w:color="auto" w:fill="FFFFFF"/>
        </w:rPr>
        <w:t>Miarso</w:t>
      </w:r>
      <w:r>
        <w:t xml:space="preserve"> </w:t>
      </w:r>
      <w:r>
        <w:fldChar w:fldCharType="begin" w:fldLock="1"/>
      </w:r>
      <w:r>
        <w:instrText>ADDIN CSL_CITATION {"citationItems":[{"id":"ITEM-1","itemData":{"author":[{"dropping-particle":"","family":"Miarso","given":"Yusufhadi","non-dropping-particle":"","parse-names":false,"suffix":""}],"container-title":"Jurnal Pendidikan Penabur","id":"ITEM-1","issue":"10","issued":{"date-parts":[["2008"]]},"page":"66-76","title":"Peningkatan kualifikasi guru dalam perspektif teknologi pendidikan","type":"article-journal","volume":"7"},"suppress-author":1,"uris":["http://www.mendeley.com/documents/?uuid=fa705005-95d7-4792-864e-38e27ea2f063"]}],"mendeley":{"formattedCitation":"(2008)","plainTextFormattedCitation":"(2008)","previouslyFormattedCitation":"(2008)"},"properties":{"noteIndex":0},"schema":"https://github.com/citation-style-language/schema/raw/master/csl-citation.json"}</w:instrText>
      </w:r>
      <w:r>
        <w:fldChar w:fldCharType="separate"/>
      </w:r>
      <w:r w:rsidRPr="000F7D05">
        <w:rPr>
          <w:noProof/>
        </w:rPr>
        <w:t>(2008)</w:t>
      </w:r>
      <w:r>
        <w:fldChar w:fldCharType="end"/>
      </w:r>
      <w:r>
        <w:t xml:space="preserve"> </w:t>
      </w:r>
      <w:r>
        <w:rPr>
          <w:rFonts w:ascii="Arial" w:hAnsi="Arial" w:cs="Arial"/>
          <w:color w:val="222222"/>
          <w:sz w:val="20"/>
          <w:szCs w:val="20"/>
          <w:shd w:val="clear" w:color="auto" w:fill="FFFFFF"/>
        </w:rPr>
        <w:t>guru perlu meningkatkan kemampuan pedagogik dan professional dengan menerapkan  teknologi pengajaran dalam input, proses dan sistem pengajaran yang kreatif, inovatif dan menyenangkan siswa dalam belajar. Penelitian</w:t>
      </w:r>
      <w:r>
        <w:t xml:space="preserve"> </w:t>
      </w:r>
      <w:r w:rsidRPr="002B24F2">
        <w:t xml:space="preserve">Willis, Weiser &amp; Smith </w:t>
      </w:r>
      <w:r w:rsidRPr="002B24F2">
        <w:fldChar w:fldCharType="begin" w:fldLock="1"/>
      </w:r>
      <w:r w:rsidRPr="002B24F2">
        <w:instrText>ADDIN CSL_CITATION {"citationItems":[{"id":"ITEM-1","itemData":{"DOI":"10.1080/1533015X.2016.1181013","ISSN":"15330389","abstract":"Providing teacher candidates opportunities to engage in experiences modeling effective technology integration could improve confidence/comfort in using technology and support skill development and transfer. A purposeful sample of 424 candidates in an educational technology course was administered the Technology and Teaching Efficacy Scale to assess efficacy levels in teaching and use of technology. The course employed environmental education (EE) lessons as foundational curriculum. Findings suggest candidates, who participated in an educational technology course that included repeated exposure to experience-based EE lessons, which mimicked vicarious mastery experiences, gained understanding/awareness of practices in teaching, leading to an increased sense of preparedness and teaching self-efficacy.","author":[{"dropping-particle":"","family":"Willis","given":"Jana","non-dropping-particle":"","parse-names":false,"suffix":""},{"dropping-particle":"","family":"Weiser","given":"Brenda","non-dropping-particle":"","parse-names":false,"suffix":""},{"dropping-particle":"","family":"Smith","given":"Donna","non-dropping-particle":"","parse-names":false,"suffix":""}],"container-title":"Applied Environmental Education and Communication","id":"ITEM-1","issue":"3","issued":{"date-parts":[["2016"]]},"page":"199-213","title":"Increasing teacher confidence in teaching and technology use through vicarious experiences within an environmental education context","type":"article-journal","volume":"15"},"suppress-author":1,"uris":["http://www.mendeley.com/documents/?uuid=e5372044-a449-41db-9e66-c1bc01cd65c0"]}],"mendeley":{"formattedCitation":"(2016)","plainTextFormattedCitation":"(2016)","previouslyFormattedCitation":"(2016)"},"properties":{"noteIndex":0},"schema":"https://github.com/citation-style-language/schema/raw/master/csl-citation.json"}</w:instrText>
      </w:r>
      <w:r w:rsidRPr="002B24F2">
        <w:fldChar w:fldCharType="separate"/>
      </w:r>
      <w:r w:rsidRPr="002B24F2">
        <w:rPr>
          <w:noProof/>
        </w:rPr>
        <w:t>(2016)</w:t>
      </w:r>
      <w:r w:rsidRPr="002B24F2">
        <w:fldChar w:fldCharType="end"/>
      </w:r>
      <w:r w:rsidRPr="002B24F2">
        <w:t xml:space="preserve"> </w:t>
      </w:r>
      <w:r>
        <w:t xml:space="preserve">melaporkan bahwa Pengalaman guru dalam mengintegrasikan teknologi dapat mendukung keterampilan guru dalam kesiapan pengajaran sebagai pengembang kurikulum.  </w:t>
      </w:r>
      <w:r>
        <w:fldChar w:fldCharType="begin" w:fldLock="1"/>
      </w:r>
      <w:r>
        <w:instrText>ADDIN CSL_CITATION {"citationItems":[{"id":"ITEM-1","itemData":{"DOI":"10.24832/jpnk.v20i2.138","ISSN":"24608300","abstract":"This study aims to: 1) investigate perception of teachers of elementary school, junior secondary school, senior secondary school, and vocational school toward the teachers professionalism in implementing Information and Communication Technology to improve the quality of learning; 2) investigate opinion of students in the teachers professionalism in elementary school, junior high school, senior high school and vocational school toward the teachers professionalism in implementing Information and Communication Technology; 3) investigate are the things that are still a constraint of teachers in implementing Information and Communication Technology to improve the quality of learning. The population is all teachers in elementary school, junior high school, senior high school and vocational school in Nganjuk District which sample taken by simple random sampling. Data collection techniques used questionnaire by the Likert scale. The results of this study indicate that: 1) teachers of elementary school, junior high school, senior high school and vocational school majority (52.75%) stated that they rarely use the laptop for teaching learning process; 2) student of elementary school,","author":[{"dropping-particle":"","family":"Abdul Syukur","given":"Imam","non-dropping-particle":"","parse-names":false,"suffix":""}],"container-title":"Jurnal Pendidikan dan Kebudayaan","id":"ITEM-1","issue":"2","issued":{"date-parts":[["2014"]]},"page":"200","title":"Profesionalisme Guru dalam Mengimplementasikan Teknologi Informasi dan Komunikasi di Kabupaten Nganjuk","type":"article-journal","volume":"20"},"uris":["http://www.mendeley.com/documents/?uuid=1953d89e-3049-4c0f-b5b4-d1e0ba89031d"]}],"mendeley":{"formattedCitation":"(Abdul Syukur, 2014)","plainTextFormattedCitation":"(Abdul Syukur, 2014)","previouslyFormattedCitation":"(Abdul Syukur, 2014)"},"properties":{"noteIndex":0},"schema":"https://github.com/citation-style-language/schema/raw/master/csl-citation.json"}</w:instrText>
      </w:r>
      <w:r>
        <w:fldChar w:fldCharType="separate"/>
      </w:r>
      <w:r w:rsidRPr="00AF6F61">
        <w:rPr>
          <w:noProof/>
        </w:rPr>
        <w:t>(Abdul Syukur, 2014)</w:t>
      </w:r>
      <w:r>
        <w:fldChar w:fldCharType="end"/>
      </w:r>
      <w:r>
        <w:t xml:space="preserve">   menyampaikan hasil studinya bahwa profesionalisme guru di sekolah dalam mengimplemntasikan teknologi dalam pengajaran dapat meningkatkan kualitas pengajaaran. Dengan demikian dapat dikatakan bahwa apabila guru mengembangkan kurikulum secara professional guru harus senantiasa mengupdate pengetahuan dan teknologi. Seiring perkembangan teknologi saat ini yang sangat cepat ada baiknya guru dapat memanfaatkan dalam pembelajaran agar pembelajaran sejalan dengan perkembangan dan kebutuhan siswa sejalan dengan perkembangan global. Guru yang professional mampu dan kompeten untuk membiasakan diri dalam menggunakan serta memanfaatkan berbagai teknologi tepat guna dalam penyiapan materi dan bahan mengajar seperti memanfaatkan </w:t>
      </w:r>
      <w:r w:rsidRPr="008B1874">
        <w:rPr>
          <w:i/>
        </w:rPr>
        <w:t>book creator</w:t>
      </w:r>
      <w:r>
        <w:t xml:space="preserve"> dalam mempermudah penggunaan buku atau Power point sebagai seumber belajar. Selain dapat memanfaatkan sumber–sumber belajar lainnya dari internet sejalan dengan materi dan bahan yang di ajarkan guru. Dengan demikian pengajaran guru tampak lebih kreataiif dan inovatif. </w:t>
      </w:r>
    </w:p>
    <w:p w:rsidR="00397BA1" w:rsidRDefault="00397BA1" w:rsidP="000232F4">
      <w:pPr>
        <w:spacing w:after="0" w:line="240" w:lineRule="auto"/>
        <w:jc w:val="both"/>
        <w:rPr>
          <w:rFonts w:asciiTheme="majorBidi" w:hAnsiTheme="majorBidi" w:cstheme="majorBidi"/>
          <w:b/>
          <w:bCs/>
          <w:sz w:val="24"/>
          <w:szCs w:val="24"/>
        </w:rPr>
      </w:pPr>
    </w:p>
    <w:p w:rsidR="00397BA1" w:rsidRDefault="00397BA1" w:rsidP="000232F4">
      <w:pPr>
        <w:spacing w:after="0" w:line="240" w:lineRule="auto"/>
        <w:jc w:val="both"/>
        <w:rPr>
          <w:rFonts w:asciiTheme="majorBidi" w:hAnsiTheme="majorBidi" w:cstheme="majorBidi"/>
          <w:b/>
          <w:bCs/>
          <w:sz w:val="24"/>
          <w:szCs w:val="24"/>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5. KESIMPULAN</w:t>
      </w:r>
    </w:p>
    <w:p w:rsidR="00F47024" w:rsidRDefault="00F47024" w:rsidP="000232F4">
      <w:pPr>
        <w:spacing w:after="0" w:line="240" w:lineRule="auto"/>
        <w:jc w:val="both"/>
        <w:rPr>
          <w:rFonts w:asciiTheme="majorBidi" w:hAnsiTheme="majorBidi" w:cstheme="majorBidi"/>
        </w:rPr>
      </w:pPr>
    </w:p>
    <w:p w:rsidR="00F47024" w:rsidRDefault="00F47024" w:rsidP="00F47024">
      <w:pPr>
        <w:spacing w:after="0" w:line="276" w:lineRule="auto"/>
        <w:jc w:val="both"/>
        <w:rPr>
          <w:rFonts w:cstheme="minorHAnsi"/>
        </w:rPr>
      </w:pPr>
      <w:r>
        <w:t xml:space="preserve">Pendidik guru berfungsi secara professional yang berperan sebagai pengembang kurikulum. Dimana guru berupaya mengimplemtasikan segala yang diperoleh dari berbagai kegiatan pendidikan dan pelatihan ke dalam praktik penjabaran kurikulum di sekolah. Penjabaran yang dilakukan sesuai dengan pengalaman sehari-hari selama mereka mengajar. </w:t>
      </w:r>
      <w:r>
        <w:rPr>
          <w:rFonts w:cstheme="minorHAnsi"/>
        </w:rPr>
        <w:t xml:space="preserve">Sebagaimana </w:t>
      </w:r>
      <w:r w:rsidRPr="0014075E">
        <w:rPr>
          <w:rFonts w:cstheme="minorHAnsi"/>
        </w:rPr>
        <w:t>dengan penelitian</w:t>
      </w:r>
      <w:r>
        <w:rPr>
          <w:rFonts w:cstheme="minorHAnsi"/>
        </w:rPr>
        <w:t xml:space="preserve"> Hwang</w:t>
      </w:r>
      <w:r>
        <w:rPr>
          <w:rFonts w:cstheme="minorHAnsi"/>
          <w:color w:val="FF0000"/>
        </w:rPr>
        <w:t xml:space="preserve"> </w:t>
      </w:r>
      <w:r>
        <w:rPr>
          <w:rFonts w:cstheme="minorHAnsi"/>
        </w:rPr>
        <w:t xml:space="preserve"> </w:t>
      </w:r>
      <w:r>
        <w:rPr>
          <w:rFonts w:cstheme="minorHAnsi"/>
        </w:rPr>
        <w:fldChar w:fldCharType="begin" w:fldLock="1"/>
      </w:r>
      <w:r>
        <w:rPr>
          <w:rFonts w:cstheme="minorHAnsi"/>
        </w:rPr>
        <w:instrText>ADDIN CSL_CITATION {"citationItems":[{"id":"ITEM-1","itemData":{"DOI":"10.1016/j.tate.2014.05.003","ISSN":"0742051X","abstract":"This study is designed to explore how the ecological context of teacher education influences affect South Korean teacher educators' professional development. Research findings reveal that South Korean teacher educators' concerns about their professional development are mainly related to conducting research influenced by global, political, social, and institutional influences together. The global influences permeate lower contextual levels in order and appear as concrete policies affecting teacher educators' work. As a result of an environment that favors academic achievement in various levels of the ecological contexts of teacher education, South Korean teacher educators desire more international academic communication. © 2014 Elsevier Ltd.","author":[{"dropping-particle":"","family":"Hwang","given":"Hyeyoung","non-dropping-particle":"","parse-names":false,"suffix":""}],"container-title":"Teaching and Teacher Education","id":"ITEM-1","issued":{"date-parts":[["2014"]]},"page":"1-14","publisher":"Elsevier Ltd","title":"The influence of the ecological contexts of teacher education on South Korean teacher educators' professional development","type":"article-journal","volume":"43"},"suppress-author":1,"uris":["http://www.mendeley.com/documents/?uuid=a6d5873b-d58c-4116-8934-c01cb6efee17"]}],"mendeley":{"formattedCitation":"(2014)","plainTextFormattedCitation":"(2014)","previouslyFormattedCitation":"(2014)"},"properties":{"noteIndex":0},"schema":"https://github.com/citation-style-language/schema/raw/master/csl-citation.json"}</w:instrText>
      </w:r>
      <w:r>
        <w:rPr>
          <w:rFonts w:cstheme="minorHAnsi"/>
        </w:rPr>
        <w:fldChar w:fldCharType="separate"/>
      </w:r>
      <w:r w:rsidRPr="005D764A">
        <w:rPr>
          <w:rFonts w:cstheme="minorHAnsi"/>
          <w:noProof/>
        </w:rPr>
        <w:t>(2014)</w:t>
      </w:r>
      <w:r>
        <w:rPr>
          <w:rFonts w:cstheme="minorHAnsi"/>
        </w:rPr>
        <w:fldChar w:fldCharType="end"/>
      </w:r>
      <w:r w:rsidRPr="00606DB0">
        <w:rPr>
          <w:rFonts w:cstheme="minorHAnsi"/>
          <w:color w:val="FF0000"/>
        </w:rPr>
        <w:t xml:space="preserve"> </w:t>
      </w:r>
      <w:r w:rsidRPr="0014075E">
        <w:rPr>
          <w:rFonts w:cstheme="minorHAnsi"/>
        </w:rPr>
        <w:t>menemukan bahwa kurikulum merupakan aspek penting dalam melaksanakan pembelajaran agar guru lebih memahami isi kurikulum.</w:t>
      </w:r>
      <w:r>
        <w:rPr>
          <w:rFonts w:cstheme="minorHAnsi"/>
        </w:rPr>
        <w:t xml:space="preserve"> Secara empiris guru professional mengembangkan kurikulum memiliki pemahaman dalam praktik pengajaran. Profesi guru dalam pengembangan kurikulum yang mereka alami banyak berdiskusi dan berkolaborasi dengan teman kerja terkait dengan isu-isu pengembangan kurikulum dan mengupdate pengetehuan seiring dengan perkembangan kurikulum yang beroirentasi pada praktik pengajaran dan </w:t>
      </w:r>
      <w:r w:rsidRPr="00843DFD">
        <w:rPr>
          <w:rFonts w:cstheme="minorHAnsi"/>
        </w:rPr>
        <w:t xml:space="preserve">menjadi sarana atau wadah guru untuk menjadi tumbuh dan berkembang secara professional. </w:t>
      </w:r>
    </w:p>
    <w:p w:rsidR="00F47024" w:rsidRDefault="00F47024" w:rsidP="000232F4">
      <w:pPr>
        <w:spacing w:after="0" w:line="240" w:lineRule="auto"/>
        <w:jc w:val="both"/>
        <w:rPr>
          <w:rFonts w:asciiTheme="majorBidi" w:hAnsiTheme="majorBidi" w:cstheme="majorBidi"/>
        </w:rPr>
      </w:pPr>
    </w:p>
    <w:p w:rsidR="00FA4015" w:rsidRDefault="00FA4015" w:rsidP="00F4702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rPr>
      </w:pPr>
    </w:p>
    <w:p w:rsidR="000232F4" w:rsidRDefault="000232F4" w:rsidP="000232F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DAFTAR PUSTAKA</w:t>
      </w:r>
    </w:p>
    <w:p w:rsidR="00F47024" w:rsidRPr="00C63853" w:rsidRDefault="00F47024" w:rsidP="00F47024">
      <w:pPr>
        <w:widowControl w:val="0"/>
        <w:autoSpaceDE w:val="0"/>
        <w:autoSpaceDN w:val="0"/>
        <w:adjustRightInd w:val="0"/>
        <w:spacing w:line="240" w:lineRule="auto"/>
        <w:ind w:left="567" w:hanging="567"/>
        <w:rPr>
          <w:rFonts w:ascii="Calibri" w:hAnsi="Calibri" w:cs="Calibri"/>
          <w:noProof/>
          <w:szCs w:val="24"/>
        </w:rPr>
      </w:pPr>
      <w:r>
        <w:rPr>
          <w:b/>
        </w:rPr>
        <w:fldChar w:fldCharType="begin" w:fldLock="1"/>
      </w:r>
      <w:r>
        <w:rPr>
          <w:b/>
        </w:rPr>
        <w:instrText xml:space="preserve">ADDIN Mendeley Bibliography CSL_BIBLIOGRAPHY </w:instrText>
      </w:r>
      <w:r>
        <w:rPr>
          <w:b/>
        </w:rPr>
        <w:fldChar w:fldCharType="separate"/>
      </w:r>
      <w:r w:rsidR="00937AFD">
        <w:rPr>
          <w:rFonts w:ascii="Calibri" w:hAnsi="Calibri" w:cs="Calibri"/>
          <w:noProof/>
          <w:szCs w:val="24"/>
        </w:rPr>
        <w:t>Abdul Syukur, I. 2014</w:t>
      </w:r>
      <w:r w:rsidR="00937AFD">
        <w:rPr>
          <w:rFonts w:ascii="Calibri" w:hAnsi="Calibri" w:cs="Calibri"/>
          <w:noProof/>
          <w:szCs w:val="24"/>
          <w:lang w:val="en-US"/>
        </w:rPr>
        <w:t>.</w:t>
      </w:r>
      <w:r w:rsidRPr="00C63853">
        <w:rPr>
          <w:rFonts w:ascii="Calibri" w:hAnsi="Calibri" w:cs="Calibri"/>
          <w:noProof/>
          <w:szCs w:val="24"/>
        </w:rPr>
        <w:t xml:space="preserve"> ‘Profesionalisme Guru dalam Mengimplementasikan Teknologi Informasi dan Komunikasi di Kabupaten Nganjuk’, </w:t>
      </w:r>
      <w:r w:rsidRPr="00C63853">
        <w:rPr>
          <w:rFonts w:ascii="Calibri" w:hAnsi="Calibri" w:cs="Calibri"/>
          <w:i/>
          <w:iCs/>
          <w:noProof/>
          <w:szCs w:val="24"/>
        </w:rPr>
        <w:t>Jurnal Pendidikan dan Kebudayaan</w:t>
      </w:r>
      <w:r w:rsidRPr="00C63853">
        <w:rPr>
          <w:rFonts w:ascii="Calibri" w:hAnsi="Calibri" w:cs="Calibri"/>
          <w:noProof/>
          <w:szCs w:val="24"/>
        </w:rPr>
        <w:t>, 20(2), p. 200. doi: 10.24832/jpnk.v20i2.138.</w:t>
      </w:r>
    </w:p>
    <w:p w:rsidR="00F47024" w:rsidRPr="00C63853" w:rsidRDefault="00937AFD"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Alvunger, D. 2018.</w:t>
      </w:r>
      <w:r w:rsidR="00F47024" w:rsidRPr="00C63853">
        <w:rPr>
          <w:rFonts w:ascii="Calibri" w:hAnsi="Calibri" w:cs="Calibri"/>
          <w:noProof/>
          <w:szCs w:val="24"/>
        </w:rPr>
        <w:t xml:space="preserve"> ‘Teachers’ curriculum agency in teaching a standards-based curriculum’, </w:t>
      </w:r>
      <w:r w:rsidR="00F47024" w:rsidRPr="00C63853">
        <w:rPr>
          <w:rFonts w:ascii="Calibri" w:hAnsi="Calibri" w:cs="Calibri"/>
          <w:i/>
          <w:iCs/>
          <w:noProof/>
          <w:szCs w:val="24"/>
        </w:rPr>
        <w:t>Curriculum Journal</w:t>
      </w:r>
      <w:r w:rsidR="00F47024" w:rsidRPr="00C63853">
        <w:rPr>
          <w:rFonts w:ascii="Calibri" w:hAnsi="Calibri" w:cs="Calibri"/>
          <w:noProof/>
          <w:szCs w:val="24"/>
        </w:rPr>
        <w:t>. Routledge, 29(4), pp. 479–498. doi: 10.1080/09585176.2018.1486721.</w:t>
      </w:r>
    </w:p>
    <w:p w:rsidR="00F47024" w:rsidRPr="00C63853" w:rsidRDefault="00F47024" w:rsidP="00F47024">
      <w:pPr>
        <w:widowControl w:val="0"/>
        <w:autoSpaceDE w:val="0"/>
        <w:autoSpaceDN w:val="0"/>
        <w:adjustRightInd w:val="0"/>
        <w:spacing w:line="240" w:lineRule="auto"/>
        <w:ind w:left="567" w:hanging="567"/>
        <w:rPr>
          <w:rFonts w:ascii="Calibri" w:hAnsi="Calibri" w:cs="Calibri"/>
          <w:noProof/>
          <w:szCs w:val="24"/>
        </w:rPr>
      </w:pPr>
      <w:r w:rsidRPr="00C63853">
        <w:rPr>
          <w:rFonts w:ascii="Calibri" w:hAnsi="Calibri" w:cs="Calibri"/>
          <w:noProof/>
          <w:szCs w:val="24"/>
        </w:rPr>
        <w:t>Bens,</w:t>
      </w:r>
      <w:r w:rsidR="00937AFD">
        <w:rPr>
          <w:rFonts w:ascii="Calibri" w:hAnsi="Calibri" w:cs="Calibri"/>
          <w:noProof/>
          <w:szCs w:val="24"/>
        </w:rPr>
        <w:t xml:space="preserve"> S., Kolomitro, K. and Han, A. 2021.</w:t>
      </w:r>
      <w:r w:rsidRPr="00C63853">
        <w:rPr>
          <w:rFonts w:ascii="Calibri" w:hAnsi="Calibri" w:cs="Calibri"/>
          <w:noProof/>
          <w:szCs w:val="24"/>
        </w:rPr>
        <w:t xml:space="preserve"> ‘Curriculum development: enabling and limiting factors’, </w:t>
      </w:r>
      <w:r w:rsidRPr="00C63853">
        <w:rPr>
          <w:rFonts w:ascii="Calibri" w:hAnsi="Calibri" w:cs="Calibri"/>
          <w:i/>
          <w:iCs/>
          <w:noProof/>
          <w:szCs w:val="24"/>
        </w:rPr>
        <w:t>International Journal for Academic Development</w:t>
      </w:r>
      <w:r w:rsidRPr="00C63853">
        <w:rPr>
          <w:rFonts w:ascii="Calibri" w:hAnsi="Calibri" w:cs="Calibri"/>
          <w:noProof/>
          <w:szCs w:val="24"/>
        </w:rPr>
        <w:t>. Routledge, 26(4), pp. 481–485. doi: 10.1080/1360144X.2020.1842744.</w:t>
      </w:r>
    </w:p>
    <w:p w:rsidR="00F47024" w:rsidRPr="00C63853" w:rsidRDefault="00F47024" w:rsidP="00F47024">
      <w:pPr>
        <w:widowControl w:val="0"/>
        <w:autoSpaceDE w:val="0"/>
        <w:autoSpaceDN w:val="0"/>
        <w:adjustRightInd w:val="0"/>
        <w:spacing w:line="240" w:lineRule="auto"/>
        <w:ind w:left="567" w:hanging="567"/>
        <w:rPr>
          <w:rFonts w:ascii="Calibri" w:hAnsi="Calibri" w:cs="Calibri"/>
          <w:noProof/>
          <w:szCs w:val="24"/>
        </w:rPr>
      </w:pPr>
      <w:r w:rsidRPr="00C63853">
        <w:rPr>
          <w:rFonts w:ascii="Calibri" w:hAnsi="Calibri" w:cs="Calibri"/>
          <w:noProof/>
          <w:szCs w:val="24"/>
        </w:rPr>
        <w:t>Bla</w:t>
      </w:r>
      <w:r w:rsidR="00937AFD">
        <w:rPr>
          <w:rFonts w:ascii="Calibri" w:hAnsi="Calibri" w:cs="Calibri"/>
          <w:noProof/>
          <w:szCs w:val="24"/>
        </w:rPr>
        <w:t>ise, M. and Elsden-Clifton, J. 2007.</w:t>
      </w:r>
      <w:r w:rsidRPr="00C63853">
        <w:rPr>
          <w:rFonts w:ascii="Calibri" w:hAnsi="Calibri" w:cs="Calibri"/>
          <w:noProof/>
          <w:szCs w:val="24"/>
        </w:rPr>
        <w:t xml:space="preserve"> ‘Intervening or ignoring: Learning about teaching in new </w:t>
      </w:r>
      <w:r w:rsidRPr="00C63853">
        <w:rPr>
          <w:rFonts w:ascii="Calibri" w:hAnsi="Calibri" w:cs="Calibri"/>
          <w:noProof/>
          <w:szCs w:val="24"/>
        </w:rPr>
        <w:lastRenderedPageBreak/>
        <w:t xml:space="preserve">times’, </w:t>
      </w:r>
      <w:r w:rsidRPr="00C63853">
        <w:rPr>
          <w:rFonts w:ascii="Calibri" w:hAnsi="Calibri" w:cs="Calibri"/>
          <w:i/>
          <w:iCs/>
          <w:noProof/>
          <w:szCs w:val="24"/>
        </w:rPr>
        <w:t>Asia-Pacific Journal of Teacher Education</w:t>
      </w:r>
      <w:r w:rsidRPr="00C63853">
        <w:rPr>
          <w:rFonts w:ascii="Calibri" w:hAnsi="Calibri" w:cs="Calibri"/>
          <w:noProof/>
          <w:szCs w:val="24"/>
        </w:rPr>
        <w:t>, 35(4), pp. 387–407. doi: 10.1080/13598660701611404.</w:t>
      </w:r>
    </w:p>
    <w:p w:rsidR="00F47024" w:rsidRPr="00C63853" w:rsidRDefault="00937AFD"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Bouckaert, M. and Kools, Q. 2018.</w:t>
      </w:r>
      <w:r w:rsidR="00F47024" w:rsidRPr="00C63853">
        <w:rPr>
          <w:rFonts w:ascii="Calibri" w:hAnsi="Calibri" w:cs="Calibri"/>
          <w:noProof/>
          <w:szCs w:val="24"/>
        </w:rPr>
        <w:t xml:space="preserve"> ‘Teacher educators as curriculum developers: exploration of a professional role’, </w:t>
      </w:r>
      <w:r w:rsidR="00F47024" w:rsidRPr="00C63853">
        <w:rPr>
          <w:rFonts w:ascii="Calibri" w:hAnsi="Calibri" w:cs="Calibri"/>
          <w:i/>
          <w:iCs/>
          <w:noProof/>
          <w:szCs w:val="24"/>
        </w:rPr>
        <w:t>European Journal of Teacher Education</w:t>
      </w:r>
      <w:r w:rsidR="00F47024" w:rsidRPr="00C63853">
        <w:rPr>
          <w:rFonts w:ascii="Calibri" w:hAnsi="Calibri" w:cs="Calibri"/>
          <w:noProof/>
          <w:szCs w:val="24"/>
        </w:rPr>
        <w:t>, 41(1), pp. 32–49. doi: 10.1080/02619768.2017.1393517.</w:t>
      </w:r>
    </w:p>
    <w:p w:rsidR="00F47024" w:rsidRPr="00C63853" w:rsidRDefault="00937AFD"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Capel, S. 2003.</w:t>
      </w:r>
      <w:r w:rsidR="00F47024" w:rsidRPr="00C63853">
        <w:rPr>
          <w:rFonts w:ascii="Calibri" w:hAnsi="Calibri" w:cs="Calibri"/>
          <w:noProof/>
          <w:szCs w:val="24"/>
        </w:rPr>
        <w:t xml:space="preserve"> ‘Responsibilities of subject mentors, professional mentors and link tutors in secondary physical education initial teacher education’, </w:t>
      </w:r>
      <w:r w:rsidR="00F47024" w:rsidRPr="00C63853">
        <w:rPr>
          <w:rFonts w:ascii="Calibri" w:hAnsi="Calibri" w:cs="Calibri"/>
          <w:i/>
          <w:iCs/>
          <w:noProof/>
          <w:szCs w:val="24"/>
        </w:rPr>
        <w:t>Mentoring and Tutoring: Partnership in Learning</w:t>
      </w:r>
      <w:r w:rsidR="00F47024" w:rsidRPr="00C63853">
        <w:rPr>
          <w:rFonts w:ascii="Calibri" w:hAnsi="Calibri" w:cs="Calibri"/>
          <w:noProof/>
          <w:szCs w:val="24"/>
        </w:rPr>
        <w:t>, 11(2), pp. 131–151. doi: 10.1080/13611260306857.</w:t>
      </w:r>
    </w:p>
    <w:p w:rsidR="00F47024" w:rsidRPr="00C63853" w:rsidRDefault="00937AFD"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Chatelier, S. and Rudolph, S. 2018.</w:t>
      </w:r>
      <w:r w:rsidR="00F47024" w:rsidRPr="00C63853">
        <w:rPr>
          <w:rFonts w:ascii="Calibri" w:hAnsi="Calibri" w:cs="Calibri"/>
          <w:noProof/>
          <w:szCs w:val="24"/>
        </w:rPr>
        <w:t xml:space="preserve"> ‘Teacher responsibility: shifting care from student to (professional) self?’, </w:t>
      </w:r>
      <w:r w:rsidR="00F47024" w:rsidRPr="00C63853">
        <w:rPr>
          <w:rFonts w:ascii="Calibri" w:hAnsi="Calibri" w:cs="Calibri"/>
          <w:i/>
          <w:iCs/>
          <w:noProof/>
          <w:szCs w:val="24"/>
        </w:rPr>
        <w:t>British Journal of Sociology of Education</w:t>
      </w:r>
      <w:r w:rsidR="00F47024" w:rsidRPr="00C63853">
        <w:rPr>
          <w:rFonts w:ascii="Calibri" w:hAnsi="Calibri" w:cs="Calibri"/>
          <w:noProof/>
          <w:szCs w:val="24"/>
        </w:rPr>
        <w:t>. Routledge, 39(1), pp. 1–15. doi: 10.1080/01425692.2017.1291328.</w:t>
      </w:r>
    </w:p>
    <w:p w:rsidR="00F47024" w:rsidRPr="00C63853" w:rsidRDefault="00F47024" w:rsidP="00F47024">
      <w:pPr>
        <w:widowControl w:val="0"/>
        <w:autoSpaceDE w:val="0"/>
        <w:autoSpaceDN w:val="0"/>
        <w:adjustRightInd w:val="0"/>
        <w:spacing w:line="240" w:lineRule="auto"/>
        <w:ind w:left="567" w:hanging="567"/>
        <w:rPr>
          <w:rFonts w:ascii="Calibri" w:hAnsi="Calibri" w:cs="Calibri"/>
          <w:noProof/>
          <w:szCs w:val="24"/>
        </w:rPr>
      </w:pPr>
      <w:r w:rsidRPr="00C63853">
        <w:rPr>
          <w:rFonts w:ascii="Calibri" w:hAnsi="Calibri" w:cs="Calibri"/>
          <w:noProof/>
          <w:szCs w:val="24"/>
        </w:rPr>
        <w:t>Cheu</w:t>
      </w:r>
      <w:r w:rsidR="00937AFD">
        <w:rPr>
          <w:rFonts w:ascii="Calibri" w:hAnsi="Calibri" w:cs="Calibri"/>
          <w:noProof/>
          <w:szCs w:val="24"/>
        </w:rPr>
        <w:t>ng, K. K. C. and Tai, K. W. H. 2021.</w:t>
      </w:r>
      <w:r w:rsidRPr="00C63853">
        <w:rPr>
          <w:rFonts w:ascii="Calibri" w:hAnsi="Calibri" w:cs="Calibri"/>
          <w:noProof/>
          <w:szCs w:val="24"/>
        </w:rPr>
        <w:t xml:space="preserve"> ‘The use of intercoder reliability in qualitative interview data analysis in science education’, </w:t>
      </w:r>
      <w:r w:rsidRPr="00C63853">
        <w:rPr>
          <w:rFonts w:ascii="Calibri" w:hAnsi="Calibri" w:cs="Calibri"/>
          <w:i/>
          <w:iCs/>
          <w:noProof/>
          <w:szCs w:val="24"/>
        </w:rPr>
        <w:t>Research in Science and Technological Education</w:t>
      </w:r>
      <w:r w:rsidRPr="00C63853">
        <w:rPr>
          <w:rFonts w:ascii="Calibri" w:hAnsi="Calibri" w:cs="Calibri"/>
          <w:noProof/>
          <w:szCs w:val="24"/>
        </w:rPr>
        <w:t>. Routledge, 00(00), pp. 1–21. doi: 10.1080/02635143.2021.1993179.</w:t>
      </w:r>
    </w:p>
    <w:p w:rsidR="00F47024" w:rsidRPr="00C63853" w:rsidRDefault="00F47024" w:rsidP="00F47024">
      <w:pPr>
        <w:widowControl w:val="0"/>
        <w:autoSpaceDE w:val="0"/>
        <w:autoSpaceDN w:val="0"/>
        <w:adjustRightInd w:val="0"/>
        <w:spacing w:line="240" w:lineRule="auto"/>
        <w:ind w:left="567" w:hanging="567"/>
        <w:rPr>
          <w:rFonts w:ascii="Calibri" w:hAnsi="Calibri" w:cs="Calibri"/>
          <w:noProof/>
          <w:szCs w:val="24"/>
        </w:rPr>
      </w:pPr>
      <w:r w:rsidRPr="00C63853">
        <w:rPr>
          <w:rFonts w:ascii="Calibri" w:hAnsi="Calibri" w:cs="Calibri"/>
          <w:noProof/>
          <w:szCs w:val="24"/>
        </w:rPr>
        <w:t>Coenders, F.</w:t>
      </w:r>
      <w:r w:rsidR="00937AFD">
        <w:rPr>
          <w:rFonts w:ascii="Calibri" w:hAnsi="Calibri" w:cs="Calibri"/>
          <w:noProof/>
          <w:szCs w:val="24"/>
        </w:rPr>
        <w:t>, Terlouw, C. and Dijkstra, S. 2008.</w:t>
      </w:r>
      <w:r w:rsidRPr="00C63853">
        <w:rPr>
          <w:rFonts w:ascii="Calibri" w:hAnsi="Calibri" w:cs="Calibri"/>
          <w:noProof/>
          <w:szCs w:val="24"/>
        </w:rPr>
        <w:t xml:space="preserve"> ‘Assessing teachers’ beliefs to facilitate the transition to a new chemistry curriculum: What do the teachers want?’, </w:t>
      </w:r>
      <w:r w:rsidRPr="00C63853">
        <w:rPr>
          <w:rFonts w:ascii="Calibri" w:hAnsi="Calibri" w:cs="Calibri"/>
          <w:i/>
          <w:iCs/>
          <w:noProof/>
          <w:szCs w:val="24"/>
        </w:rPr>
        <w:t>Journal of Science Teacher Education</w:t>
      </w:r>
      <w:r w:rsidRPr="00C63853">
        <w:rPr>
          <w:rFonts w:ascii="Calibri" w:hAnsi="Calibri" w:cs="Calibri"/>
          <w:noProof/>
          <w:szCs w:val="24"/>
        </w:rPr>
        <w:t>, 19(4), pp. 317–335. doi: 10.1007/s10972-008-9096-5.</w:t>
      </w:r>
    </w:p>
    <w:p w:rsidR="00F47024" w:rsidRPr="00C63853" w:rsidRDefault="00937AFD"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Darmadi, H. 2016.</w:t>
      </w:r>
      <w:r w:rsidR="00F47024" w:rsidRPr="00C63853">
        <w:rPr>
          <w:rFonts w:ascii="Calibri" w:hAnsi="Calibri" w:cs="Calibri"/>
          <w:noProof/>
          <w:szCs w:val="24"/>
        </w:rPr>
        <w:t xml:space="preserve"> ‘Tugas, peran, kompetensi, dan tanggung jawab menjadi guru profesional’, </w:t>
      </w:r>
      <w:r w:rsidR="00F47024" w:rsidRPr="00C63853">
        <w:rPr>
          <w:rFonts w:ascii="Calibri" w:hAnsi="Calibri" w:cs="Calibri"/>
          <w:i/>
          <w:iCs/>
          <w:noProof/>
          <w:szCs w:val="24"/>
        </w:rPr>
        <w:t>Edukasi: Jurnal Pendidikan</w:t>
      </w:r>
      <w:r w:rsidR="00F47024" w:rsidRPr="00C63853">
        <w:rPr>
          <w:rFonts w:ascii="Calibri" w:hAnsi="Calibri" w:cs="Calibri"/>
          <w:noProof/>
          <w:szCs w:val="24"/>
        </w:rPr>
        <w:t>, 13(2), pp. 161–174.</w:t>
      </w:r>
    </w:p>
    <w:p w:rsidR="00F47024" w:rsidRPr="00C63853" w:rsidRDefault="00937AFD"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Fajri, K. N. 2019.</w:t>
      </w:r>
      <w:r w:rsidR="00F47024" w:rsidRPr="00C63853">
        <w:rPr>
          <w:rFonts w:ascii="Calibri" w:hAnsi="Calibri" w:cs="Calibri"/>
          <w:noProof/>
          <w:szCs w:val="24"/>
        </w:rPr>
        <w:t xml:space="preserve"> ‘Proses Pengembangan Kurikulum’, </w:t>
      </w:r>
      <w:r w:rsidR="00F47024" w:rsidRPr="00C63853">
        <w:rPr>
          <w:rFonts w:ascii="Calibri" w:hAnsi="Calibri" w:cs="Calibri"/>
          <w:i/>
          <w:iCs/>
          <w:noProof/>
          <w:szCs w:val="24"/>
        </w:rPr>
        <w:t>Islamika</w:t>
      </w:r>
      <w:r w:rsidR="00F47024" w:rsidRPr="00C63853">
        <w:rPr>
          <w:rFonts w:ascii="Calibri" w:hAnsi="Calibri" w:cs="Calibri"/>
          <w:noProof/>
          <w:szCs w:val="24"/>
        </w:rPr>
        <w:t>, 1(2), pp. 35–48.</w:t>
      </w:r>
    </w:p>
    <w:p w:rsidR="00F47024" w:rsidRPr="00C63853" w:rsidRDefault="00937AFD"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Geertz, C. 1975.</w:t>
      </w:r>
      <w:r w:rsidR="00F47024" w:rsidRPr="00C63853">
        <w:rPr>
          <w:rFonts w:ascii="Calibri" w:hAnsi="Calibri" w:cs="Calibri"/>
          <w:noProof/>
          <w:szCs w:val="24"/>
        </w:rPr>
        <w:t xml:space="preserve"> ‘The Interpretation of Cultures: Selected Essays’.</w:t>
      </w:r>
    </w:p>
    <w:p w:rsidR="00F47024" w:rsidRPr="00C63853" w:rsidRDefault="00F47024" w:rsidP="00F47024">
      <w:pPr>
        <w:widowControl w:val="0"/>
        <w:autoSpaceDE w:val="0"/>
        <w:autoSpaceDN w:val="0"/>
        <w:adjustRightInd w:val="0"/>
        <w:spacing w:line="240" w:lineRule="auto"/>
        <w:ind w:left="567" w:hanging="567"/>
        <w:rPr>
          <w:rFonts w:ascii="Calibri" w:hAnsi="Calibri" w:cs="Calibri"/>
          <w:noProof/>
          <w:szCs w:val="24"/>
        </w:rPr>
      </w:pPr>
      <w:r w:rsidRPr="00C63853">
        <w:rPr>
          <w:rFonts w:ascii="Calibri" w:hAnsi="Calibri" w:cs="Calibri"/>
          <w:noProof/>
          <w:szCs w:val="24"/>
        </w:rPr>
        <w:t xml:space="preserve">Goodwin, A. L. </w:t>
      </w:r>
      <w:r w:rsidRPr="00C63853">
        <w:rPr>
          <w:rFonts w:ascii="Calibri" w:hAnsi="Calibri" w:cs="Calibri"/>
          <w:i/>
          <w:iCs/>
          <w:noProof/>
          <w:szCs w:val="24"/>
        </w:rPr>
        <w:t>et al.</w:t>
      </w:r>
      <w:r w:rsidR="00937AFD">
        <w:rPr>
          <w:rFonts w:ascii="Calibri" w:hAnsi="Calibri" w:cs="Calibri"/>
          <w:noProof/>
          <w:szCs w:val="24"/>
        </w:rPr>
        <w:t xml:space="preserve"> 2014.</w:t>
      </w:r>
      <w:r w:rsidRPr="00C63853">
        <w:rPr>
          <w:rFonts w:ascii="Calibri" w:hAnsi="Calibri" w:cs="Calibri"/>
          <w:noProof/>
          <w:szCs w:val="24"/>
        </w:rPr>
        <w:t xml:space="preserve"> ‘What Should Teacher Educators Know and Be Able to Do? Perspectives From Practicing Teacher Educators’, </w:t>
      </w:r>
      <w:r w:rsidRPr="00C63853">
        <w:rPr>
          <w:rFonts w:ascii="Calibri" w:hAnsi="Calibri" w:cs="Calibri"/>
          <w:i/>
          <w:iCs/>
          <w:noProof/>
          <w:szCs w:val="24"/>
        </w:rPr>
        <w:t>Journal of Teacher Education</w:t>
      </w:r>
      <w:r w:rsidRPr="00C63853">
        <w:rPr>
          <w:rFonts w:ascii="Calibri" w:hAnsi="Calibri" w:cs="Calibri"/>
          <w:noProof/>
          <w:szCs w:val="24"/>
        </w:rPr>
        <w:t>, 65(4), pp. 284–302. doi: 10.1177/0022487114535266.</w:t>
      </w:r>
    </w:p>
    <w:p w:rsidR="00F47024" w:rsidRPr="00C63853" w:rsidRDefault="00F47024" w:rsidP="00F47024">
      <w:pPr>
        <w:widowControl w:val="0"/>
        <w:autoSpaceDE w:val="0"/>
        <w:autoSpaceDN w:val="0"/>
        <w:adjustRightInd w:val="0"/>
        <w:spacing w:line="240" w:lineRule="auto"/>
        <w:ind w:left="567" w:hanging="567"/>
        <w:rPr>
          <w:rFonts w:ascii="Calibri" w:hAnsi="Calibri" w:cs="Calibri"/>
          <w:noProof/>
          <w:szCs w:val="24"/>
        </w:rPr>
      </w:pPr>
      <w:r w:rsidRPr="00C63853">
        <w:rPr>
          <w:rFonts w:ascii="Calibri" w:hAnsi="Calibri" w:cs="Calibri"/>
          <w:noProof/>
          <w:szCs w:val="24"/>
        </w:rPr>
        <w:t xml:space="preserve">Huizinga, T. </w:t>
      </w:r>
      <w:r w:rsidRPr="00C63853">
        <w:rPr>
          <w:rFonts w:ascii="Calibri" w:hAnsi="Calibri" w:cs="Calibri"/>
          <w:i/>
          <w:iCs/>
          <w:noProof/>
          <w:szCs w:val="24"/>
        </w:rPr>
        <w:t>et al.</w:t>
      </w:r>
      <w:r w:rsidR="00937AFD">
        <w:rPr>
          <w:rFonts w:ascii="Calibri" w:hAnsi="Calibri" w:cs="Calibri"/>
          <w:noProof/>
          <w:szCs w:val="24"/>
        </w:rPr>
        <w:t xml:space="preserve"> 2014.</w:t>
      </w:r>
      <w:r w:rsidRPr="00C63853">
        <w:rPr>
          <w:rFonts w:ascii="Calibri" w:hAnsi="Calibri" w:cs="Calibri"/>
          <w:noProof/>
          <w:szCs w:val="24"/>
        </w:rPr>
        <w:t xml:space="preserve"> ‘Teacher involvement in curriculum design: Need for support to enhance teachers’ design expertise’, </w:t>
      </w:r>
      <w:r w:rsidRPr="00C63853">
        <w:rPr>
          <w:rFonts w:ascii="Calibri" w:hAnsi="Calibri" w:cs="Calibri"/>
          <w:i/>
          <w:iCs/>
          <w:noProof/>
          <w:szCs w:val="24"/>
        </w:rPr>
        <w:t>Journal of Curriculum Studies</w:t>
      </w:r>
      <w:r w:rsidRPr="00C63853">
        <w:rPr>
          <w:rFonts w:ascii="Calibri" w:hAnsi="Calibri" w:cs="Calibri"/>
          <w:noProof/>
          <w:szCs w:val="24"/>
        </w:rPr>
        <w:t>, 46(1), pp. 33–57. doi: 10.1080/00220272.2013.834077.</w:t>
      </w:r>
    </w:p>
    <w:p w:rsidR="00F47024" w:rsidRPr="00C63853" w:rsidRDefault="00937AFD"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Hwang, H. 2014.</w:t>
      </w:r>
      <w:r w:rsidR="00F47024" w:rsidRPr="00C63853">
        <w:rPr>
          <w:rFonts w:ascii="Calibri" w:hAnsi="Calibri" w:cs="Calibri"/>
          <w:noProof/>
          <w:szCs w:val="24"/>
        </w:rPr>
        <w:t xml:space="preserve"> ‘The influence of the ecological contexts of teacher education on South Korean teacher educators’ professional development’, </w:t>
      </w:r>
      <w:r w:rsidR="00F47024" w:rsidRPr="00C63853">
        <w:rPr>
          <w:rFonts w:ascii="Calibri" w:hAnsi="Calibri" w:cs="Calibri"/>
          <w:i/>
          <w:iCs/>
          <w:noProof/>
          <w:szCs w:val="24"/>
        </w:rPr>
        <w:t>Teaching and Teacher Education</w:t>
      </w:r>
      <w:r w:rsidR="00F47024" w:rsidRPr="00C63853">
        <w:rPr>
          <w:rFonts w:ascii="Calibri" w:hAnsi="Calibri" w:cs="Calibri"/>
          <w:noProof/>
          <w:szCs w:val="24"/>
        </w:rPr>
        <w:t>. Elsevier Ltd, 43, pp. 1–14. doi: 10.1016/j.tate.2014.05.003.</w:t>
      </w:r>
    </w:p>
    <w:p w:rsidR="00F47024" w:rsidRPr="00C63853" w:rsidRDefault="00557FF5"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Katuuk, D. A. 2014.</w:t>
      </w:r>
      <w:r w:rsidR="00F47024" w:rsidRPr="00C63853">
        <w:rPr>
          <w:rFonts w:ascii="Calibri" w:hAnsi="Calibri" w:cs="Calibri"/>
          <w:noProof/>
          <w:szCs w:val="24"/>
        </w:rPr>
        <w:t xml:space="preserve"> ‘Manajemen implementasi kurikulum: strategi penguatan implementasi kurikulum 2013’. UNY.</w:t>
      </w:r>
    </w:p>
    <w:p w:rsidR="00F47024" w:rsidRPr="00C63853" w:rsidRDefault="00557FF5"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Kosnik, C. and Beck, C. 2008.</w:t>
      </w:r>
      <w:r w:rsidR="00F47024" w:rsidRPr="00C63853">
        <w:rPr>
          <w:rFonts w:ascii="Calibri" w:hAnsi="Calibri" w:cs="Calibri"/>
          <w:noProof/>
          <w:szCs w:val="24"/>
        </w:rPr>
        <w:t xml:space="preserve"> ‘We Taught Them about Literacy but What Did They Learn? The impact of a preservice teacher education program on the practices of beginning teachers’, </w:t>
      </w:r>
      <w:r w:rsidR="00F47024" w:rsidRPr="00C63853">
        <w:rPr>
          <w:rFonts w:ascii="Calibri" w:hAnsi="Calibri" w:cs="Calibri"/>
          <w:i/>
          <w:iCs/>
          <w:noProof/>
          <w:szCs w:val="24"/>
        </w:rPr>
        <w:t>Studying Teacher Education</w:t>
      </w:r>
      <w:r w:rsidR="00F47024" w:rsidRPr="00C63853">
        <w:rPr>
          <w:rFonts w:ascii="Calibri" w:hAnsi="Calibri" w:cs="Calibri"/>
          <w:noProof/>
          <w:szCs w:val="24"/>
        </w:rPr>
        <w:t>, 4(2), pp. 115–128. doi: 10.1080/17425960802433603.</w:t>
      </w:r>
    </w:p>
    <w:p w:rsidR="00F47024" w:rsidRPr="00C63853" w:rsidRDefault="00557FF5"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Lee, A. and Griffin, C. C. 2021.</w:t>
      </w:r>
      <w:r w:rsidR="00F47024" w:rsidRPr="00C63853">
        <w:rPr>
          <w:rFonts w:ascii="Calibri" w:hAnsi="Calibri" w:cs="Calibri"/>
          <w:noProof/>
          <w:szCs w:val="24"/>
        </w:rPr>
        <w:t xml:space="preserve"> ‘Exploring online learning modules for teaching universal design for learning (UDL): preservice teachers’ lesson plan development and implementation’, </w:t>
      </w:r>
      <w:r w:rsidR="00F47024" w:rsidRPr="00C63853">
        <w:rPr>
          <w:rFonts w:ascii="Calibri" w:hAnsi="Calibri" w:cs="Calibri"/>
          <w:i/>
          <w:iCs/>
          <w:noProof/>
          <w:szCs w:val="24"/>
        </w:rPr>
        <w:t>Journal of Education for Teaching</w:t>
      </w:r>
      <w:r w:rsidR="00F47024" w:rsidRPr="00C63853">
        <w:rPr>
          <w:rFonts w:ascii="Calibri" w:hAnsi="Calibri" w:cs="Calibri"/>
          <w:noProof/>
          <w:szCs w:val="24"/>
        </w:rPr>
        <w:t>. Routledge, 47(3), pp. 411–425. doi: 10.1080/02607476.2021.1884494.</w:t>
      </w:r>
    </w:p>
    <w:p w:rsidR="00F47024" w:rsidRDefault="00F47024" w:rsidP="00F47024">
      <w:pPr>
        <w:widowControl w:val="0"/>
        <w:autoSpaceDE w:val="0"/>
        <w:autoSpaceDN w:val="0"/>
        <w:adjustRightInd w:val="0"/>
        <w:spacing w:line="240" w:lineRule="auto"/>
        <w:ind w:left="567" w:hanging="567"/>
        <w:rPr>
          <w:rFonts w:ascii="Calibri" w:hAnsi="Calibri" w:cs="Calibri"/>
          <w:noProof/>
          <w:szCs w:val="24"/>
        </w:rPr>
      </w:pPr>
      <w:r w:rsidRPr="00C63853">
        <w:rPr>
          <w:rFonts w:ascii="Calibri" w:hAnsi="Calibri" w:cs="Calibri"/>
          <w:noProof/>
          <w:szCs w:val="24"/>
        </w:rPr>
        <w:t>Lunenberg, M. L., Dengeri</w:t>
      </w:r>
      <w:r w:rsidR="00557FF5">
        <w:rPr>
          <w:rFonts w:ascii="Calibri" w:hAnsi="Calibri" w:cs="Calibri"/>
          <w:noProof/>
          <w:szCs w:val="24"/>
        </w:rPr>
        <w:t xml:space="preserve">nk, J. and Korthagen, F. A. J. </w:t>
      </w:r>
      <w:r w:rsidRPr="00C63853">
        <w:rPr>
          <w:rFonts w:ascii="Calibri" w:hAnsi="Calibri" w:cs="Calibri"/>
          <w:noProof/>
          <w:szCs w:val="24"/>
        </w:rPr>
        <w:t>20</w:t>
      </w:r>
      <w:r w:rsidR="00557FF5">
        <w:rPr>
          <w:rFonts w:ascii="Calibri" w:hAnsi="Calibri" w:cs="Calibri"/>
          <w:noProof/>
          <w:szCs w:val="24"/>
        </w:rPr>
        <w:t>13.</w:t>
      </w:r>
      <w:r w:rsidRPr="00C63853">
        <w:rPr>
          <w:rFonts w:ascii="Calibri" w:hAnsi="Calibri" w:cs="Calibri"/>
          <w:noProof/>
          <w:szCs w:val="24"/>
        </w:rPr>
        <w:t xml:space="preserve"> ‘Het beroep van lerarenopleider. Professionele rollen, professioneel handelen en professionele ontwikkeling van lerarenopleiders: Reviewstudie in opdracht van NWO/PROO’. Onderwijscentrum VU.</w:t>
      </w:r>
    </w:p>
    <w:p w:rsidR="00557FF5" w:rsidRPr="00C63853" w:rsidRDefault="00557FF5" w:rsidP="00F47024">
      <w:pPr>
        <w:widowControl w:val="0"/>
        <w:autoSpaceDE w:val="0"/>
        <w:autoSpaceDN w:val="0"/>
        <w:adjustRightInd w:val="0"/>
        <w:spacing w:line="240" w:lineRule="auto"/>
        <w:ind w:left="567" w:hanging="567"/>
        <w:rPr>
          <w:rFonts w:ascii="Calibri" w:hAnsi="Calibri" w:cs="Calibri"/>
          <w:noProof/>
          <w:szCs w:val="24"/>
        </w:rPr>
      </w:pPr>
    </w:p>
    <w:p w:rsidR="00F47024" w:rsidRPr="00C63853" w:rsidRDefault="00557FF5"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lastRenderedPageBreak/>
        <w:t>Miarso, Y. 2008.</w:t>
      </w:r>
      <w:r w:rsidR="00F47024" w:rsidRPr="00C63853">
        <w:rPr>
          <w:rFonts w:ascii="Calibri" w:hAnsi="Calibri" w:cs="Calibri"/>
          <w:noProof/>
          <w:szCs w:val="24"/>
        </w:rPr>
        <w:t xml:space="preserve"> ‘Peningkatan kualifikasi guru dalam perspektif teknologi pendidikan’, </w:t>
      </w:r>
      <w:r w:rsidR="00F47024" w:rsidRPr="00C63853">
        <w:rPr>
          <w:rFonts w:ascii="Calibri" w:hAnsi="Calibri" w:cs="Calibri"/>
          <w:i/>
          <w:iCs/>
          <w:noProof/>
          <w:szCs w:val="24"/>
        </w:rPr>
        <w:t>Jurnal Pendidikan Penabur</w:t>
      </w:r>
      <w:r w:rsidR="00F47024" w:rsidRPr="00C63853">
        <w:rPr>
          <w:rFonts w:ascii="Calibri" w:hAnsi="Calibri" w:cs="Calibri"/>
          <w:noProof/>
          <w:szCs w:val="24"/>
        </w:rPr>
        <w:t>, 7(10), pp. 66–76.</w:t>
      </w:r>
    </w:p>
    <w:p w:rsidR="00F47024" w:rsidRPr="00C63853" w:rsidRDefault="00F47024" w:rsidP="00F47024">
      <w:pPr>
        <w:widowControl w:val="0"/>
        <w:autoSpaceDE w:val="0"/>
        <w:autoSpaceDN w:val="0"/>
        <w:adjustRightInd w:val="0"/>
        <w:spacing w:line="240" w:lineRule="auto"/>
        <w:ind w:left="567" w:hanging="567"/>
        <w:rPr>
          <w:rFonts w:ascii="Calibri" w:hAnsi="Calibri" w:cs="Calibri"/>
          <w:noProof/>
          <w:szCs w:val="24"/>
        </w:rPr>
      </w:pPr>
      <w:r w:rsidRPr="00C63853">
        <w:rPr>
          <w:rFonts w:ascii="Calibri" w:hAnsi="Calibri" w:cs="Calibri"/>
          <w:noProof/>
          <w:szCs w:val="24"/>
        </w:rPr>
        <w:t xml:space="preserve">Moore, </w:t>
      </w:r>
      <w:r w:rsidR="00557FF5">
        <w:rPr>
          <w:rFonts w:ascii="Calibri" w:hAnsi="Calibri" w:cs="Calibri"/>
          <w:noProof/>
          <w:szCs w:val="24"/>
        </w:rPr>
        <w:t>N., Coldwell, M. and Perry, E. 2021.</w:t>
      </w:r>
      <w:r w:rsidRPr="00C63853">
        <w:rPr>
          <w:rFonts w:ascii="Calibri" w:hAnsi="Calibri" w:cs="Calibri"/>
          <w:noProof/>
          <w:szCs w:val="24"/>
        </w:rPr>
        <w:t xml:space="preserve"> ‘Exploring the role of curriculum materials in teacher professional development’, </w:t>
      </w:r>
      <w:r w:rsidRPr="00C63853">
        <w:rPr>
          <w:rFonts w:ascii="Calibri" w:hAnsi="Calibri" w:cs="Calibri"/>
          <w:i/>
          <w:iCs/>
          <w:noProof/>
          <w:szCs w:val="24"/>
        </w:rPr>
        <w:t>Professional Development in Education</w:t>
      </w:r>
      <w:r w:rsidRPr="00C63853">
        <w:rPr>
          <w:rFonts w:ascii="Calibri" w:hAnsi="Calibri" w:cs="Calibri"/>
          <w:noProof/>
          <w:szCs w:val="24"/>
        </w:rPr>
        <w:t>. Routledge, 47(2–3), pp. 331–347. doi: 10.1080/19415257.2021.1879230.</w:t>
      </w:r>
    </w:p>
    <w:p w:rsidR="00F47024" w:rsidRPr="00C63853" w:rsidRDefault="00557FF5"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Murray, J. 2010.</w:t>
      </w:r>
      <w:r w:rsidR="00F47024" w:rsidRPr="00C63853">
        <w:rPr>
          <w:rFonts w:ascii="Calibri" w:hAnsi="Calibri" w:cs="Calibri"/>
          <w:noProof/>
          <w:szCs w:val="24"/>
        </w:rPr>
        <w:t xml:space="preserve"> ‘Towards a new language of scholarship in teacher educators’ professional learning?’, </w:t>
      </w:r>
      <w:r w:rsidR="00F47024" w:rsidRPr="00C63853">
        <w:rPr>
          <w:rFonts w:ascii="Calibri" w:hAnsi="Calibri" w:cs="Calibri"/>
          <w:i/>
          <w:iCs/>
          <w:noProof/>
          <w:szCs w:val="24"/>
        </w:rPr>
        <w:t>Professional Development in Education</w:t>
      </w:r>
      <w:r w:rsidR="00F47024" w:rsidRPr="00C63853">
        <w:rPr>
          <w:rFonts w:ascii="Calibri" w:hAnsi="Calibri" w:cs="Calibri"/>
          <w:noProof/>
          <w:szCs w:val="24"/>
        </w:rPr>
        <w:t>, 36(1–2), pp. 197–209. doi: 10.1080/19415250903457125.</w:t>
      </w:r>
    </w:p>
    <w:p w:rsidR="00F47024" w:rsidRPr="00C63853" w:rsidRDefault="00F47024" w:rsidP="00F47024">
      <w:pPr>
        <w:widowControl w:val="0"/>
        <w:autoSpaceDE w:val="0"/>
        <w:autoSpaceDN w:val="0"/>
        <w:adjustRightInd w:val="0"/>
        <w:spacing w:line="240" w:lineRule="auto"/>
        <w:ind w:left="567" w:hanging="567"/>
        <w:rPr>
          <w:rFonts w:ascii="Calibri" w:hAnsi="Calibri" w:cs="Calibri"/>
          <w:noProof/>
          <w:szCs w:val="24"/>
        </w:rPr>
      </w:pPr>
      <w:r w:rsidRPr="00C63853">
        <w:rPr>
          <w:rFonts w:ascii="Calibri" w:hAnsi="Calibri" w:cs="Calibri"/>
          <w:noProof/>
          <w:szCs w:val="24"/>
        </w:rPr>
        <w:t xml:space="preserve">Nur, A. </w:t>
      </w:r>
      <w:r w:rsidR="00557FF5">
        <w:rPr>
          <w:rFonts w:ascii="Calibri" w:hAnsi="Calibri" w:cs="Calibri"/>
          <w:noProof/>
          <w:szCs w:val="24"/>
        </w:rPr>
        <w:t>M. 2011.</w:t>
      </w:r>
      <w:r w:rsidRPr="00C63853">
        <w:rPr>
          <w:rFonts w:ascii="Calibri" w:hAnsi="Calibri" w:cs="Calibri"/>
          <w:noProof/>
          <w:szCs w:val="24"/>
        </w:rPr>
        <w:t xml:space="preserve"> ‘Tugas Guru sebagai Pengembang Kurikulum’, </w:t>
      </w:r>
      <w:r w:rsidRPr="00C63853">
        <w:rPr>
          <w:rFonts w:ascii="Calibri" w:hAnsi="Calibri" w:cs="Calibri"/>
          <w:i/>
          <w:iCs/>
          <w:noProof/>
          <w:szCs w:val="24"/>
        </w:rPr>
        <w:t>JURNAL ILMIAH DIDAKTIKA: Media Ilmiah Pendidikan dan Pengajaran</w:t>
      </w:r>
      <w:r w:rsidRPr="00C63853">
        <w:rPr>
          <w:rFonts w:ascii="Calibri" w:hAnsi="Calibri" w:cs="Calibri"/>
          <w:noProof/>
          <w:szCs w:val="24"/>
        </w:rPr>
        <w:t>, 12(1), pp. 59–67.</w:t>
      </w:r>
    </w:p>
    <w:p w:rsidR="00F47024" w:rsidRPr="00C63853" w:rsidRDefault="00557FF5"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O’Dwyer, J. B. and Atlı, H. H. 2015.</w:t>
      </w:r>
      <w:r w:rsidR="00F47024" w:rsidRPr="00C63853">
        <w:rPr>
          <w:rFonts w:ascii="Calibri" w:hAnsi="Calibri" w:cs="Calibri"/>
          <w:noProof/>
          <w:szCs w:val="24"/>
        </w:rPr>
        <w:t xml:space="preserve"> ‘A study of in-service teacher educator roles, with implications for a curriculum for their professional development’, </w:t>
      </w:r>
      <w:r w:rsidR="00F47024" w:rsidRPr="00C63853">
        <w:rPr>
          <w:rFonts w:ascii="Calibri" w:hAnsi="Calibri" w:cs="Calibri"/>
          <w:i/>
          <w:iCs/>
          <w:noProof/>
          <w:szCs w:val="24"/>
        </w:rPr>
        <w:t>European Journal of Teacher Education</w:t>
      </w:r>
      <w:r w:rsidR="00F47024" w:rsidRPr="00C63853">
        <w:rPr>
          <w:rFonts w:ascii="Calibri" w:hAnsi="Calibri" w:cs="Calibri"/>
          <w:noProof/>
          <w:szCs w:val="24"/>
        </w:rPr>
        <w:t>, 38(1), pp. 4–20. doi: 10.1080/02619768.2014.902438.</w:t>
      </w:r>
    </w:p>
    <w:p w:rsidR="00F47024" w:rsidRPr="00C63853" w:rsidRDefault="00557FF5"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Rahimi, M. and Alavi, J. 2017.</w:t>
      </w:r>
      <w:r w:rsidR="00F47024" w:rsidRPr="00C63853">
        <w:rPr>
          <w:rFonts w:ascii="Calibri" w:hAnsi="Calibri" w:cs="Calibri"/>
          <w:noProof/>
          <w:szCs w:val="24"/>
        </w:rPr>
        <w:t xml:space="preserve"> ‘The role of teaching experience in language teachers’ perceptions of a top-down curriculum change’, </w:t>
      </w:r>
      <w:r w:rsidR="00F47024" w:rsidRPr="00C63853">
        <w:rPr>
          <w:rFonts w:ascii="Calibri" w:hAnsi="Calibri" w:cs="Calibri"/>
          <w:i/>
          <w:iCs/>
          <w:noProof/>
          <w:szCs w:val="24"/>
        </w:rPr>
        <w:t>Curriculum Journal</w:t>
      </w:r>
      <w:r w:rsidR="00F47024" w:rsidRPr="00C63853">
        <w:rPr>
          <w:rFonts w:ascii="Calibri" w:hAnsi="Calibri" w:cs="Calibri"/>
          <w:noProof/>
          <w:szCs w:val="24"/>
        </w:rPr>
        <w:t>. Taylor &amp; Francis, 28(4), pp. 479–503. doi: 10.1080/09585176.2017.1344134.</w:t>
      </w:r>
    </w:p>
    <w:p w:rsidR="00F47024" w:rsidRPr="00C63853" w:rsidRDefault="00F47024" w:rsidP="00F47024">
      <w:pPr>
        <w:widowControl w:val="0"/>
        <w:autoSpaceDE w:val="0"/>
        <w:autoSpaceDN w:val="0"/>
        <w:adjustRightInd w:val="0"/>
        <w:spacing w:line="240" w:lineRule="auto"/>
        <w:ind w:left="567" w:hanging="567"/>
        <w:rPr>
          <w:rFonts w:ascii="Calibri" w:hAnsi="Calibri" w:cs="Calibri"/>
          <w:noProof/>
          <w:szCs w:val="24"/>
        </w:rPr>
      </w:pPr>
      <w:r w:rsidRPr="00C63853">
        <w:rPr>
          <w:rFonts w:ascii="Calibri" w:hAnsi="Calibri" w:cs="Calibri"/>
          <w:noProof/>
          <w:szCs w:val="24"/>
        </w:rPr>
        <w:t xml:space="preserve">Rajasinghe, D. </w:t>
      </w:r>
      <w:r w:rsidR="00557FF5">
        <w:rPr>
          <w:rFonts w:ascii="Calibri" w:hAnsi="Calibri" w:cs="Calibri"/>
          <w:noProof/>
          <w:szCs w:val="24"/>
        </w:rPr>
        <w:t>2020.</w:t>
      </w:r>
      <w:r w:rsidRPr="00C63853">
        <w:rPr>
          <w:rFonts w:ascii="Calibri" w:hAnsi="Calibri" w:cs="Calibri"/>
          <w:noProof/>
          <w:szCs w:val="24"/>
        </w:rPr>
        <w:t xml:space="preserve"> ‘Interpretative phenomenological analysis (IPA) as a coaching research methodology’, </w:t>
      </w:r>
      <w:r w:rsidRPr="00C63853">
        <w:rPr>
          <w:rFonts w:ascii="Calibri" w:hAnsi="Calibri" w:cs="Calibri"/>
          <w:i/>
          <w:iCs/>
          <w:noProof/>
          <w:szCs w:val="24"/>
        </w:rPr>
        <w:t>Coaching</w:t>
      </w:r>
      <w:r w:rsidRPr="00C63853">
        <w:rPr>
          <w:rFonts w:ascii="Calibri" w:hAnsi="Calibri" w:cs="Calibri"/>
          <w:noProof/>
          <w:szCs w:val="24"/>
        </w:rPr>
        <w:t>. Taylor &amp; Francis, 13(2), pp. 176–190. doi: 10.1080/17521882.2019.1694554.</w:t>
      </w:r>
    </w:p>
    <w:p w:rsidR="00F47024" w:rsidRPr="00C63853" w:rsidRDefault="00557FF5"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Shkedi, A. 2005.</w:t>
      </w:r>
      <w:r w:rsidR="00F47024" w:rsidRPr="00C63853">
        <w:rPr>
          <w:rFonts w:ascii="Calibri" w:hAnsi="Calibri" w:cs="Calibri"/>
          <w:noProof/>
          <w:szCs w:val="24"/>
        </w:rPr>
        <w:t xml:space="preserve"> ‘Multiple Case Narrative: A Qualitative Approach to the Study of Multiple Populations’</w:t>
      </w:r>
      <w:r w:rsidR="00F47024">
        <w:rPr>
          <w:rFonts w:ascii="Calibri" w:hAnsi="Calibri" w:cs="Calibri"/>
          <w:noProof/>
          <w:szCs w:val="24"/>
        </w:rPr>
        <w:t>.</w:t>
      </w:r>
    </w:p>
    <w:p w:rsidR="00F47024" w:rsidRPr="00C63853" w:rsidRDefault="00A85251"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Smith, K. 2003.</w:t>
      </w:r>
      <w:r w:rsidR="00F47024" w:rsidRPr="00C63853">
        <w:rPr>
          <w:rFonts w:ascii="Calibri" w:hAnsi="Calibri" w:cs="Calibri"/>
          <w:noProof/>
          <w:szCs w:val="24"/>
        </w:rPr>
        <w:t xml:space="preserve"> ‘So, what about the professional development of teacher educators?’, </w:t>
      </w:r>
      <w:r w:rsidR="00F47024" w:rsidRPr="00C63853">
        <w:rPr>
          <w:rFonts w:ascii="Calibri" w:hAnsi="Calibri" w:cs="Calibri"/>
          <w:i/>
          <w:iCs/>
          <w:noProof/>
          <w:szCs w:val="24"/>
        </w:rPr>
        <w:t>European Journal of Teacher Education</w:t>
      </w:r>
      <w:r w:rsidR="00F47024" w:rsidRPr="00C63853">
        <w:rPr>
          <w:rFonts w:ascii="Calibri" w:hAnsi="Calibri" w:cs="Calibri"/>
          <w:noProof/>
          <w:szCs w:val="24"/>
        </w:rPr>
        <w:t>, 26(2), pp. 201–215. doi: 10.1080/0261976032000088738.</w:t>
      </w:r>
    </w:p>
    <w:p w:rsidR="00F47024" w:rsidRPr="00C63853" w:rsidRDefault="00A85251"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Struck, J. M. 2002.</w:t>
      </w:r>
      <w:r w:rsidR="00F47024" w:rsidRPr="00C63853">
        <w:rPr>
          <w:rFonts w:ascii="Calibri" w:hAnsi="Calibri" w:cs="Calibri"/>
          <w:noProof/>
          <w:szCs w:val="24"/>
        </w:rPr>
        <w:t xml:space="preserve"> ‘Evaluating Professional Development’, </w:t>
      </w:r>
      <w:r w:rsidR="00F47024" w:rsidRPr="00C63853">
        <w:rPr>
          <w:rFonts w:ascii="Calibri" w:hAnsi="Calibri" w:cs="Calibri"/>
          <w:i/>
          <w:iCs/>
          <w:noProof/>
          <w:szCs w:val="24"/>
        </w:rPr>
        <w:t>Gifted and Talented International</w:t>
      </w:r>
      <w:r w:rsidR="00F47024" w:rsidRPr="00C63853">
        <w:rPr>
          <w:rFonts w:ascii="Calibri" w:hAnsi="Calibri" w:cs="Calibri"/>
          <w:noProof/>
          <w:szCs w:val="24"/>
        </w:rPr>
        <w:t>, 17(2), pp. 105–106. doi: 10.1080/15332276.2002.11672998.</w:t>
      </w:r>
    </w:p>
    <w:p w:rsidR="00F47024" w:rsidRPr="00C63853" w:rsidRDefault="00A85251"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Sugrue, C. and Mertkan, S. 2017.</w:t>
      </w:r>
      <w:r w:rsidR="00F47024" w:rsidRPr="00C63853">
        <w:rPr>
          <w:rFonts w:ascii="Calibri" w:hAnsi="Calibri" w:cs="Calibri"/>
          <w:noProof/>
          <w:szCs w:val="24"/>
        </w:rPr>
        <w:t xml:space="preserve"> ‘Professional responsibility, accountability and performativity among teachers: the leavening influence of CPD?’, </w:t>
      </w:r>
      <w:r w:rsidR="00F47024" w:rsidRPr="00C63853">
        <w:rPr>
          <w:rFonts w:ascii="Calibri" w:hAnsi="Calibri" w:cs="Calibri"/>
          <w:i/>
          <w:iCs/>
          <w:noProof/>
          <w:szCs w:val="24"/>
        </w:rPr>
        <w:t>Teachers and Teaching: Theory and Practice</w:t>
      </w:r>
      <w:r w:rsidR="00F47024" w:rsidRPr="00C63853">
        <w:rPr>
          <w:rFonts w:ascii="Calibri" w:hAnsi="Calibri" w:cs="Calibri"/>
          <w:noProof/>
          <w:szCs w:val="24"/>
        </w:rPr>
        <w:t>. Routledge, 23(2), pp. 171–190. doi: 10.1080/13540602.2016.1203771.</w:t>
      </w:r>
    </w:p>
    <w:p w:rsidR="00F47024" w:rsidRPr="00C63853" w:rsidRDefault="00A85251"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Sulfemi, W. B. and Arsyad, A. 2019.</w:t>
      </w:r>
      <w:r w:rsidR="00F47024" w:rsidRPr="00C63853">
        <w:rPr>
          <w:rFonts w:ascii="Calibri" w:hAnsi="Calibri" w:cs="Calibri"/>
          <w:noProof/>
          <w:szCs w:val="24"/>
        </w:rPr>
        <w:t xml:space="preserve"> ‘Pengembangan Keprofesian Berkelanjutan (PKB) Bagi Guru Melalui Program Induksi Guru Pemula (Pigp)’. INA-Rxiv.</w:t>
      </w:r>
    </w:p>
    <w:p w:rsidR="00F47024" w:rsidRPr="00C63853" w:rsidRDefault="00A85251" w:rsidP="00F47024">
      <w:pPr>
        <w:widowControl w:val="0"/>
        <w:autoSpaceDE w:val="0"/>
        <w:autoSpaceDN w:val="0"/>
        <w:adjustRightInd w:val="0"/>
        <w:spacing w:line="240" w:lineRule="auto"/>
        <w:ind w:left="567" w:hanging="567"/>
        <w:rPr>
          <w:rFonts w:ascii="Calibri" w:hAnsi="Calibri" w:cs="Calibri"/>
          <w:noProof/>
          <w:szCs w:val="24"/>
        </w:rPr>
      </w:pPr>
      <w:r>
        <w:rPr>
          <w:rFonts w:ascii="Calibri" w:hAnsi="Calibri" w:cs="Calibri"/>
          <w:noProof/>
          <w:szCs w:val="24"/>
        </w:rPr>
        <w:t>Tack, H. and Vanderlinde, R. 2014.</w:t>
      </w:r>
      <w:r w:rsidR="00F47024" w:rsidRPr="00C63853">
        <w:rPr>
          <w:rFonts w:ascii="Calibri" w:hAnsi="Calibri" w:cs="Calibri"/>
          <w:noProof/>
          <w:szCs w:val="24"/>
        </w:rPr>
        <w:t xml:space="preserve"> ‘Teacher Educators’ Professional Development: Towards a Typology of Teacher Educators’ Researcherly Disposition’, </w:t>
      </w:r>
      <w:r w:rsidR="00F47024" w:rsidRPr="00C63853">
        <w:rPr>
          <w:rFonts w:ascii="Calibri" w:hAnsi="Calibri" w:cs="Calibri"/>
          <w:i/>
          <w:iCs/>
          <w:noProof/>
          <w:szCs w:val="24"/>
        </w:rPr>
        <w:t>British Journal of Educational Studies</w:t>
      </w:r>
      <w:r w:rsidR="00F47024" w:rsidRPr="00C63853">
        <w:rPr>
          <w:rFonts w:ascii="Calibri" w:hAnsi="Calibri" w:cs="Calibri"/>
          <w:noProof/>
          <w:szCs w:val="24"/>
        </w:rPr>
        <w:t>, 62(3), pp. 297–315. doi: 10.1080/00071005.2014.957639.</w:t>
      </w:r>
    </w:p>
    <w:p w:rsidR="00F47024" w:rsidRPr="00C63853" w:rsidRDefault="00F47024" w:rsidP="00F47024">
      <w:pPr>
        <w:widowControl w:val="0"/>
        <w:autoSpaceDE w:val="0"/>
        <w:autoSpaceDN w:val="0"/>
        <w:adjustRightInd w:val="0"/>
        <w:spacing w:line="240" w:lineRule="auto"/>
        <w:ind w:left="567" w:hanging="567"/>
        <w:rPr>
          <w:rFonts w:ascii="Calibri" w:hAnsi="Calibri" w:cs="Calibri"/>
          <w:noProof/>
          <w:szCs w:val="24"/>
        </w:rPr>
      </w:pPr>
      <w:r w:rsidRPr="00C63853">
        <w:rPr>
          <w:rFonts w:ascii="Calibri" w:hAnsi="Calibri" w:cs="Calibri"/>
          <w:noProof/>
          <w:szCs w:val="24"/>
        </w:rPr>
        <w:t xml:space="preserve">Tronsmo, E. </w:t>
      </w:r>
      <w:r w:rsidR="00A85251">
        <w:rPr>
          <w:rFonts w:ascii="Calibri" w:hAnsi="Calibri" w:cs="Calibri"/>
          <w:noProof/>
          <w:szCs w:val="24"/>
        </w:rPr>
        <w:t>2019.</w:t>
      </w:r>
      <w:r w:rsidRPr="00C63853">
        <w:rPr>
          <w:rFonts w:ascii="Calibri" w:hAnsi="Calibri" w:cs="Calibri"/>
          <w:noProof/>
          <w:szCs w:val="24"/>
        </w:rPr>
        <w:t xml:space="preserve"> ‘Investigating teachers’ work with multiple knowledge resources in local curriculum development’, </w:t>
      </w:r>
      <w:r w:rsidRPr="00C63853">
        <w:rPr>
          <w:rFonts w:ascii="Calibri" w:hAnsi="Calibri" w:cs="Calibri"/>
          <w:i/>
          <w:iCs/>
          <w:noProof/>
          <w:szCs w:val="24"/>
        </w:rPr>
        <w:t>Pedagogy, Culture and Society</w:t>
      </w:r>
      <w:r w:rsidRPr="00C63853">
        <w:rPr>
          <w:rFonts w:ascii="Calibri" w:hAnsi="Calibri" w:cs="Calibri"/>
          <w:noProof/>
          <w:szCs w:val="24"/>
        </w:rPr>
        <w:t>. Routledge, 27(4), pp. 555–574. doi: 10.1080/14681366.2018.1539025.</w:t>
      </w:r>
    </w:p>
    <w:p w:rsidR="00F47024" w:rsidRPr="00C63853" w:rsidRDefault="00F47024" w:rsidP="00F47024">
      <w:pPr>
        <w:widowControl w:val="0"/>
        <w:autoSpaceDE w:val="0"/>
        <w:autoSpaceDN w:val="0"/>
        <w:adjustRightInd w:val="0"/>
        <w:spacing w:line="240" w:lineRule="auto"/>
        <w:ind w:left="567" w:hanging="567"/>
        <w:rPr>
          <w:rFonts w:ascii="Calibri" w:hAnsi="Calibri" w:cs="Calibri"/>
          <w:noProof/>
          <w:szCs w:val="24"/>
        </w:rPr>
      </w:pPr>
      <w:r w:rsidRPr="00C63853">
        <w:rPr>
          <w:rFonts w:ascii="Calibri" w:hAnsi="Calibri" w:cs="Calibri"/>
          <w:noProof/>
          <w:szCs w:val="24"/>
        </w:rPr>
        <w:t>Willemse, M., L</w:t>
      </w:r>
      <w:r w:rsidR="00A85251">
        <w:rPr>
          <w:rFonts w:ascii="Calibri" w:hAnsi="Calibri" w:cs="Calibri"/>
          <w:noProof/>
          <w:szCs w:val="24"/>
        </w:rPr>
        <w:t>unenberg, M. and Korthagen, F. 2005.</w:t>
      </w:r>
      <w:r w:rsidRPr="00C63853">
        <w:rPr>
          <w:rFonts w:ascii="Calibri" w:hAnsi="Calibri" w:cs="Calibri"/>
          <w:noProof/>
          <w:szCs w:val="24"/>
        </w:rPr>
        <w:t xml:space="preserve"> ‘Values in education: A challenge for teacher educators’, </w:t>
      </w:r>
      <w:r w:rsidRPr="00C63853">
        <w:rPr>
          <w:rFonts w:ascii="Calibri" w:hAnsi="Calibri" w:cs="Calibri"/>
          <w:i/>
          <w:iCs/>
          <w:noProof/>
          <w:szCs w:val="24"/>
        </w:rPr>
        <w:t>Teaching and Teacher Education</w:t>
      </w:r>
      <w:r w:rsidRPr="00C63853">
        <w:rPr>
          <w:rFonts w:ascii="Calibri" w:hAnsi="Calibri" w:cs="Calibri"/>
          <w:noProof/>
          <w:szCs w:val="24"/>
        </w:rPr>
        <w:t>, 21(2), pp. 205–217. doi: 10.1016/j.tate.2004.12.009.</w:t>
      </w:r>
    </w:p>
    <w:p w:rsidR="00F47024" w:rsidRPr="00C63853" w:rsidRDefault="00F47024" w:rsidP="00F47024">
      <w:pPr>
        <w:widowControl w:val="0"/>
        <w:autoSpaceDE w:val="0"/>
        <w:autoSpaceDN w:val="0"/>
        <w:adjustRightInd w:val="0"/>
        <w:spacing w:line="240" w:lineRule="auto"/>
        <w:ind w:left="567" w:hanging="567"/>
        <w:rPr>
          <w:rFonts w:ascii="Calibri" w:hAnsi="Calibri" w:cs="Calibri"/>
          <w:noProof/>
        </w:rPr>
      </w:pPr>
      <w:r w:rsidRPr="00C63853">
        <w:rPr>
          <w:rFonts w:ascii="Calibri" w:hAnsi="Calibri" w:cs="Calibri"/>
          <w:noProof/>
          <w:szCs w:val="24"/>
        </w:rPr>
        <w:t>Willis</w:t>
      </w:r>
      <w:r w:rsidR="00397792">
        <w:rPr>
          <w:rFonts w:ascii="Calibri" w:hAnsi="Calibri" w:cs="Calibri"/>
          <w:noProof/>
          <w:szCs w:val="24"/>
        </w:rPr>
        <w:t>, J., Weiser, B. and Smith, D. 2016.</w:t>
      </w:r>
      <w:r w:rsidRPr="00C63853">
        <w:rPr>
          <w:rFonts w:ascii="Calibri" w:hAnsi="Calibri" w:cs="Calibri"/>
          <w:noProof/>
          <w:szCs w:val="24"/>
        </w:rPr>
        <w:t xml:space="preserve"> ‘Increasing teacher confidence in teaching and technology use through vicarious experiences within an environmental education context’, </w:t>
      </w:r>
      <w:r w:rsidRPr="00C63853">
        <w:rPr>
          <w:rFonts w:ascii="Calibri" w:hAnsi="Calibri" w:cs="Calibri"/>
          <w:i/>
          <w:iCs/>
          <w:noProof/>
          <w:szCs w:val="24"/>
        </w:rPr>
        <w:t>Applied Environmental Education and Communication</w:t>
      </w:r>
      <w:r w:rsidRPr="00C63853">
        <w:rPr>
          <w:rFonts w:ascii="Calibri" w:hAnsi="Calibri" w:cs="Calibri"/>
          <w:noProof/>
          <w:szCs w:val="24"/>
        </w:rPr>
        <w:t>, 15(3), pp. 199–213. doi: 10.1080/1533015X.2016.1181013.</w:t>
      </w:r>
    </w:p>
    <w:p w:rsidR="00F47024" w:rsidRDefault="00F47024" w:rsidP="00F47024">
      <w:pPr>
        <w:widowControl w:val="0"/>
        <w:autoSpaceDE w:val="0"/>
        <w:autoSpaceDN w:val="0"/>
        <w:adjustRightInd w:val="0"/>
        <w:spacing w:line="240" w:lineRule="auto"/>
        <w:ind w:left="567" w:hanging="567"/>
        <w:rPr>
          <w:b/>
        </w:rPr>
      </w:pPr>
      <w:r>
        <w:rPr>
          <w:b/>
        </w:rPr>
        <w:lastRenderedPageBreak/>
        <w:fldChar w:fldCharType="end"/>
      </w:r>
    </w:p>
    <w:p w:rsidR="00432492" w:rsidRDefault="00432492" w:rsidP="00F47024">
      <w:pPr>
        <w:spacing w:after="0" w:line="240" w:lineRule="auto"/>
        <w:jc w:val="both"/>
      </w:pPr>
    </w:p>
    <w:sectPr w:rsidR="0043249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C95" w:rsidRDefault="00C46C95" w:rsidP="00055AD7">
      <w:pPr>
        <w:spacing w:after="0" w:line="240" w:lineRule="auto"/>
      </w:pPr>
      <w:r>
        <w:separator/>
      </w:r>
    </w:p>
  </w:endnote>
  <w:endnote w:type="continuationSeparator" w:id="0">
    <w:p w:rsidR="00C46C95" w:rsidRDefault="00C46C95" w:rsidP="00055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260114"/>
      <w:docPartObj>
        <w:docPartGallery w:val="Page Numbers (Bottom of Page)"/>
        <w:docPartUnique/>
      </w:docPartObj>
    </w:sdtPr>
    <w:sdtEndPr>
      <w:rPr>
        <w:noProof/>
      </w:rPr>
    </w:sdtEndPr>
    <w:sdtContent>
      <w:p w:rsidR="00055AD7" w:rsidRDefault="00055AD7">
        <w:pPr>
          <w:pStyle w:val="Footer"/>
          <w:jc w:val="center"/>
        </w:pPr>
        <w:r>
          <w:fldChar w:fldCharType="begin"/>
        </w:r>
        <w:r>
          <w:instrText xml:space="preserve"> PAGE   \* MERGEFORMAT </w:instrText>
        </w:r>
        <w:r>
          <w:fldChar w:fldCharType="separate"/>
        </w:r>
        <w:r w:rsidR="00251E2C">
          <w:rPr>
            <w:noProof/>
          </w:rPr>
          <w:t>14</w:t>
        </w:r>
        <w:r>
          <w:rPr>
            <w:noProof/>
          </w:rPr>
          <w:fldChar w:fldCharType="end"/>
        </w:r>
      </w:p>
    </w:sdtContent>
  </w:sdt>
  <w:p w:rsidR="00055AD7" w:rsidRDefault="00055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C95" w:rsidRDefault="00C46C95" w:rsidP="00055AD7">
      <w:pPr>
        <w:spacing w:after="0" w:line="240" w:lineRule="auto"/>
      </w:pPr>
      <w:r>
        <w:separator/>
      </w:r>
    </w:p>
  </w:footnote>
  <w:footnote w:type="continuationSeparator" w:id="0">
    <w:p w:rsidR="00C46C95" w:rsidRDefault="00C46C95" w:rsidP="00055A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D27E7B"/>
    <w:multiLevelType w:val="hybridMultilevel"/>
    <w:tmpl w:val="1966A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1NrEwMTUzN7QwMbZU0lEKTi0uzszPAykwrgUAVuHwlywAAAA="/>
  </w:docVars>
  <w:rsids>
    <w:rsidRoot w:val="000232F4"/>
    <w:rsid w:val="000232F4"/>
    <w:rsid w:val="00055AD7"/>
    <w:rsid w:val="00162ACE"/>
    <w:rsid w:val="00217916"/>
    <w:rsid w:val="00251E2C"/>
    <w:rsid w:val="00386A81"/>
    <w:rsid w:val="00397792"/>
    <w:rsid w:val="00397BA1"/>
    <w:rsid w:val="00432492"/>
    <w:rsid w:val="00557FF5"/>
    <w:rsid w:val="005E39DD"/>
    <w:rsid w:val="00635C23"/>
    <w:rsid w:val="00653CC3"/>
    <w:rsid w:val="00762B28"/>
    <w:rsid w:val="007B5685"/>
    <w:rsid w:val="007D178B"/>
    <w:rsid w:val="00937AFD"/>
    <w:rsid w:val="00A85251"/>
    <w:rsid w:val="00AA6852"/>
    <w:rsid w:val="00BA145A"/>
    <w:rsid w:val="00C072E2"/>
    <w:rsid w:val="00C46C95"/>
    <w:rsid w:val="00F15135"/>
    <w:rsid w:val="00F47024"/>
    <w:rsid w:val="00FA401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31C45-FC7D-46B2-B7E8-BE904956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2F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AD7"/>
  </w:style>
  <w:style w:type="paragraph" w:styleId="Footer">
    <w:name w:val="footer"/>
    <w:basedOn w:val="Normal"/>
    <w:link w:val="FooterChar"/>
    <w:uiPriority w:val="99"/>
    <w:unhideWhenUsed/>
    <w:rsid w:val="00055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AD7"/>
  </w:style>
  <w:style w:type="paragraph" w:styleId="NormalWeb">
    <w:name w:val="Normal (Web)"/>
    <w:basedOn w:val="Normal"/>
    <w:uiPriority w:val="99"/>
    <w:unhideWhenUsed/>
    <w:rsid w:val="005E39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7D178B"/>
    <w:pPr>
      <w:spacing w:line="259"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683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dew19</b:Tag>
    <b:SourceType>Book</b:SourceType>
    <b:Guid>{F5A1EE77-7FFA-4DF3-9614-3807B695F9F6}</b:Guid>
    <b:Author>
      <b:Author>
        <b:NameList>
          <b:Person>
            <b:Last>safitri</b:Last>
            <b:First>dewi</b:First>
          </b:Person>
        </b:NameList>
      </b:Author>
    </b:Author>
    <b:Title>Menjadi guru profesional</b:Title>
    <b:Year>2019</b:Year>
    <b:Publisher>PT indra giri</b:Publisher>
    <b:RefOrder>1</b:RefOrder>
  </b:Source>
  <b:Source>
    <b:Tag>Mah05</b:Tag>
    <b:SourceType>JournalArticle</b:SourceType>
    <b:Guid>{CBCFD699-15EC-48CA-BF10-E994606E2735}</b:Guid>
    <b:Author>
      <b:Author>
        <b:NameList>
          <b:Person>
            <b:Last>Hashweh</b:Last>
            <b:First>Maher</b:First>
            <b:Middle>Z.</b:Middle>
          </b:Person>
        </b:NameList>
      </b:Author>
    </b:Author>
    <b:Title>Teacher pedagogical constructions: a</b:Title>
    <b:JournalName>Teachers and Teaching: Theory and practice</b:JournalName>
    <b:Year>2005</b:Year>
    <b:RefOrder>2</b:RefOrder>
  </b:Source>
</b:Sources>
</file>

<file path=customXml/itemProps1.xml><?xml version="1.0" encoding="utf-8"?>
<ds:datastoreItem xmlns:ds="http://schemas.openxmlformats.org/officeDocument/2006/customXml" ds:itemID="{1E22D7CB-C1D1-45FD-8954-A9C0B1EDF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19391</Words>
  <Characters>110535</Characters>
  <Application>Microsoft Office Word</Application>
  <DocSecurity>0</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Asus</cp:lastModifiedBy>
  <cp:revision>14</cp:revision>
  <dcterms:created xsi:type="dcterms:W3CDTF">2022-01-23T06:12:00Z</dcterms:created>
  <dcterms:modified xsi:type="dcterms:W3CDTF">2022-01-23T06:42:00Z</dcterms:modified>
</cp:coreProperties>
</file>